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D67" w:rsidRPr="00F56D67" w:rsidRDefault="00F56D67" w:rsidP="00F56D67">
      <w:pPr>
        <w:pStyle w:val="Noparagraphstyle"/>
        <w:spacing w:line="440" w:lineRule="exact"/>
        <w:rPr>
          <w:rFonts w:ascii="Tahoma" w:hAnsi="Tahoma"/>
          <w:color w:val="4C4C4C"/>
          <w:sz w:val="22"/>
          <w:szCs w:val="22"/>
        </w:rPr>
      </w:pPr>
      <w:r w:rsidRPr="00F56D67">
        <w:rPr>
          <w:rFonts w:ascii="Tahoma" w:hAnsi="Tahoma"/>
          <w:color w:val="4C4C4C"/>
          <w:sz w:val="22"/>
          <w:szCs w:val="22"/>
        </w:rPr>
        <w:t>1</w:t>
      </w:r>
      <w:r w:rsidR="007B1727">
        <w:rPr>
          <w:rFonts w:ascii="Tahoma" w:hAnsi="Tahoma"/>
          <w:color w:val="4C4C4C"/>
          <w:sz w:val="22"/>
          <w:szCs w:val="22"/>
        </w:rPr>
        <w:t>1</w:t>
      </w:r>
      <w:r w:rsidR="00DD4FCB">
        <w:rPr>
          <w:rFonts w:ascii="Tahoma" w:hAnsi="Tahoma"/>
          <w:color w:val="4C4C4C"/>
          <w:sz w:val="22"/>
          <w:szCs w:val="22"/>
        </w:rPr>
        <w:t>. Anwenderforum | 21. – 22. Oktober 2015</w:t>
      </w:r>
      <w:r w:rsidRPr="00F56D67">
        <w:rPr>
          <w:rFonts w:ascii="Tahoma" w:hAnsi="Tahoma"/>
          <w:color w:val="4C4C4C"/>
          <w:sz w:val="22"/>
          <w:szCs w:val="22"/>
        </w:rPr>
        <w:t xml:space="preserve">, </w:t>
      </w:r>
      <w:r w:rsidR="00DD4FCB">
        <w:rPr>
          <w:rFonts w:ascii="Tahoma" w:hAnsi="Tahoma"/>
          <w:color w:val="4C4C4C"/>
          <w:sz w:val="22"/>
          <w:szCs w:val="22"/>
        </w:rPr>
        <w:t>Düsseldorf</w:t>
      </w:r>
    </w:p>
    <w:p w:rsidR="00B571FF" w:rsidRPr="00262165" w:rsidRDefault="00F56D67" w:rsidP="00F56D67">
      <w:pPr>
        <w:pStyle w:val="Noparagraphstyle"/>
        <w:spacing w:line="440" w:lineRule="exact"/>
        <w:rPr>
          <w:rFonts w:ascii="Tahoma" w:hAnsi="Tahoma" w:cs="Tahoma"/>
          <w:b/>
          <w:color w:val="595959" w:themeColor="text1" w:themeTint="A6"/>
          <w:sz w:val="36"/>
        </w:rPr>
      </w:pPr>
      <w:r w:rsidRPr="00262165">
        <w:rPr>
          <w:rFonts w:ascii="Tahoma" w:hAnsi="Tahoma" w:cs="Tahoma"/>
          <w:b/>
          <w:color w:val="595959" w:themeColor="text1" w:themeTint="A6"/>
          <w:sz w:val="36"/>
        </w:rPr>
        <w:t>Einsatz mobiler Lösungen in Instandha</w:t>
      </w:r>
      <w:r w:rsidRPr="00262165">
        <w:rPr>
          <w:rFonts w:ascii="Tahoma" w:hAnsi="Tahoma" w:cs="Tahoma"/>
          <w:b/>
          <w:color w:val="595959" w:themeColor="text1" w:themeTint="A6"/>
          <w:sz w:val="36"/>
        </w:rPr>
        <w:t>l</w:t>
      </w:r>
      <w:r w:rsidRPr="00262165">
        <w:rPr>
          <w:rFonts w:ascii="Tahoma" w:hAnsi="Tahoma" w:cs="Tahoma"/>
          <w:b/>
          <w:color w:val="595959" w:themeColor="text1" w:themeTint="A6"/>
          <w:sz w:val="36"/>
        </w:rPr>
        <w:t>tung &amp; Service</w:t>
      </w:r>
    </w:p>
    <w:p w:rsidR="00262165" w:rsidRPr="00262165" w:rsidRDefault="00262165" w:rsidP="00262165">
      <w:pPr>
        <w:pStyle w:val="Default"/>
        <w:rPr>
          <w:rFonts w:ascii="Tahoma" w:hAnsi="Tahoma" w:cs="Tahoma"/>
          <w:color w:val="595959" w:themeColor="text1" w:themeTint="A6"/>
          <w:sz w:val="30"/>
          <w:szCs w:val="30"/>
        </w:rPr>
      </w:pPr>
    </w:p>
    <w:p w:rsidR="00B571FF" w:rsidRPr="00262165" w:rsidRDefault="00262165" w:rsidP="00262165">
      <w:pPr>
        <w:pStyle w:val="Noparagraphstyle"/>
        <w:spacing w:line="440" w:lineRule="exact"/>
        <w:rPr>
          <w:rFonts w:ascii="Tahoma" w:hAnsi="Tahoma" w:cs="Tahoma"/>
          <w:b/>
          <w:color w:val="595959" w:themeColor="text1" w:themeTint="A6"/>
          <w:sz w:val="30"/>
          <w:szCs w:val="30"/>
        </w:rPr>
      </w:pPr>
      <w:r w:rsidRPr="00262165">
        <w:rPr>
          <w:rStyle w:val="A1"/>
          <w:rFonts w:ascii="Tahoma" w:hAnsi="Tahoma" w:cs="Tahoma"/>
          <w:color w:val="595959" w:themeColor="text1" w:themeTint="A6"/>
        </w:rPr>
        <w:t>Voraussetzungen schaffen für die digitale Tran</w:t>
      </w:r>
      <w:r w:rsidRPr="00262165">
        <w:rPr>
          <w:rStyle w:val="A1"/>
          <w:rFonts w:ascii="Tahoma" w:hAnsi="Tahoma" w:cs="Tahoma"/>
          <w:color w:val="595959" w:themeColor="text1" w:themeTint="A6"/>
        </w:rPr>
        <w:t>s</w:t>
      </w:r>
      <w:r w:rsidRPr="00262165">
        <w:rPr>
          <w:rStyle w:val="A1"/>
          <w:rFonts w:ascii="Tahoma" w:hAnsi="Tahoma" w:cs="Tahoma"/>
          <w:color w:val="595959" w:themeColor="text1" w:themeTint="A6"/>
        </w:rPr>
        <w:t>formation 4.0</w:t>
      </w:r>
    </w:p>
    <w:p w:rsidR="00B571FF" w:rsidRPr="0009714D" w:rsidRDefault="00B571FF" w:rsidP="00B571FF">
      <w:pPr>
        <w:spacing w:line="360" w:lineRule="exact"/>
        <w:rPr>
          <w:color w:val="000000"/>
          <w:sz w:val="21"/>
        </w:rPr>
      </w:pPr>
    </w:p>
    <w:p w:rsidR="00262165" w:rsidRPr="00262165" w:rsidRDefault="00262165" w:rsidP="00F56D67">
      <w:pPr>
        <w:rPr>
          <w:rFonts w:cs="Agenda LightCondensed"/>
          <w:color w:val="4F6228" w:themeColor="accent3" w:themeShade="80"/>
          <w:sz w:val="22"/>
          <w:szCs w:val="22"/>
        </w:rPr>
      </w:pPr>
    </w:p>
    <w:p w:rsidR="00F56D67" w:rsidRDefault="00262165" w:rsidP="00DA3CFC">
      <w:pPr>
        <w:spacing w:after="240" w:line="360" w:lineRule="auto"/>
        <w:rPr>
          <w:rFonts w:cs="Tahoma"/>
          <w:color w:val="0D0D0D" w:themeColor="text1" w:themeTint="F2"/>
          <w:sz w:val="22"/>
          <w:szCs w:val="22"/>
        </w:rPr>
      </w:pPr>
      <w:r w:rsidRPr="00DA3CFC">
        <w:rPr>
          <w:rFonts w:cs="Tahoma"/>
          <w:color w:val="0D0D0D" w:themeColor="text1" w:themeTint="F2"/>
          <w:sz w:val="22"/>
          <w:szCs w:val="22"/>
        </w:rPr>
        <w:t>Der Einsatz smarter Endgeräte, die fortschrei</w:t>
      </w:r>
      <w:r w:rsidRPr="00DA3CFC">
        <w:rPr>
          <w:rFonts w:cs="Tahoma"/>
          <w:color w:val="0D0D0D" w:themeColor="text1" w:themeTint="F2"/>
          <w:sz w:val="22"/>
          <w:szCs w:val="22"/>
        </w:rPr>
        <w:softHyphen/>
        <w:t>tende Digitalisierung von Proze</w:t>
      </w:r>
      <w:r w:rsidRPr="00DA3CFC">
        <w:rPr>
          <w:rFonts w:cs="Tahoma"/>
          <w:color w:val="0D0D0D" w:themeColor="text1" w:themeTint="F2"/>
          <w:sz w:val="22"/>
          <w:szCs w:val="22"/>
        </w:rPr>
        <w:t>s</w:t>
      </w:r>
      <w:r w:rsidRPr="00DA3CFC">
        <w:rPr>
          <w:rFonts w:cs="Tahoma"/>
          <w:color w:val="0D0D0D" w:themeColor="text1" w:themeTint="F2"/>
          <w:sz w:val="22"/>
          <w:szCs w:val="22"/>
        </w:rPr>
        <w:t>sen, der unmittelbare Zu</w:t>
      </w:r>
      <w:r w:rsidRPr="00DA3CFC">
        <w:rPr>
          <w:rFonts w:cs="Tahoma"/>
          <w:color w:val="0D0D0D" w:themeColor="text1" w:themeTint="F2"/>
          <w:sz w:val="22"/>
          <w:szCs w:val="22"/>
        </w:rPr>
        <w:softHyphen/>
        <w:t xml:space="preserve">gang zu Echtzeitinformationen - Unternehmen machen sich fit für den digitalen Wandel. </w:t>
      </w:r>
      <w:r w:rsidR="00385330" w:rsidRPr="00DA3CFC">
        <w:rPr>
          <w:rFonts w:cs="Tahoma"/>
          <w:color w:val="0D0D0D" w:themeColor="text1" w:themeTint="F2"/>
          <w:sz w:val="22"/>
          <w:szCs w:val="22"/>
        </w:rPr>
        <w:t>B</w:t>
      </w:r>
      <w:r w:rsidRPr="00DA3CFC">
        <w:rPr>
          <w:rFonts w:cs="Tahoma"/>
          <w:color w:val="0D0D0D" w:themeColor="text1" w:themeTint="F2"/>
          <w:sz w:val="22"/>
          <w:szCs w:val="22"/>
        </w:rPr>
        <w:t xml:space="preserve">is 2025 </w:t>
      </w:r>
      <w:r w:rsidR="00385330" w:rsidRPr="00DA3CFC">
        <w:rPr>
          <w:rFonts w:cs="Tahoma"/>
          <w:color w:val="0D0D0D" w:themeColor="text1" w:themeTint="F2"/>
          <w:sz w:val="22"/>
          <w:szCs w:val="22"/>
        </w:rPr>
        <w:t xml:space="preserve">rechnet man </w:t>
      </w:r>
      <w:r w:rsidR="00EA09A8">
        <w:rPr>
          <w:rFonts w:cs="Tahoma"/>
          <w:color w:val="0D0D0D" w:themeColor="text1" w:themeTint="F2"/>
          <w:sz w:val="22"/>
          <w:szCs w:val="22"/>
        </w:rPr>
        <w:t xml:space="preserve">laut BITKOM </w:t>
      </w:r>
      <w:r w:rsidRPr="00DA3CFC">
        <w:rPr>
          <w:rFonts w:cs="Tahoma"/>
          <w:color w:val="0D0D0D" w:themeColor="text1" w:themeTint="F2"/>
          <w:sz w:val="22"/>
          <w:szCs w:val="22"/>
        </w:rPr>
        <w:t xml:space="preserve">allein in Deutschland mit einem zusätzlichen Wertschöpfungspotential von 78 Milliarden Euro </w:t>
      </w:r>
      <w:r w:rsidR="00385330" w:rsidRPr="00DA3CFC">
        <w:rPr>
          <w:rFonts w:cs="Tahoma"/>
          <w:color w:val="0D0D0D" w:themeColor="text1" w:themeTint="F2"/>
          <w:sz w:val="22"/>
          <w:szCs w:val="22"/>
        </w:rPr>
        <w:t>durch die Umsetzung von</w:t>
      </w:r>
      <w:r w:rsidRPr="00DA3CFC">
        <w:rPr>
          <w:rFonts w:cs="Tahoma"/>
          <w:color w:val="0D0D0D" w:themeColor="text1" w:themeTint="F2"/>
          <w:sz w:val="22"/>
          <w:szCs w:val="22"/>
        </w:rPr>
        <w:t xml:space="preserve"> Industrie 4</w:t>
      </w:r>
      <w:r w:rsidR="00385330" w:rsidRPr="00DA3CFC">
        <w:rPr>
          <w:rFonts w:cs="Tahoma"/>
          <w:color w:val="0D0D0D" w:themeColor="text1" w:themeTint="F2"/>
          <w:sz w:val="22"/>
          <w:szCs w:val="22"/>
        </w:rPr>
        <w:t>.0-</w:t>
      </w:r>
      <w:r w:rsidRPr="00DA3CFC">
        <w:rPr>
          <w:rFonts w:cs="Tahoma"/>
          <w:color w:val="0D0D0D" w:themeColor="text1" w:themeTint="F2"/>
          <w:sz w:val="22"/>
          <w:szCs w:val="22"/>
        </w:rPr>
        <w:t>Technologien</w:t>
      </w:r>
      <w:r w:rsidR="00385330" w:rsidRPr="00DA3CFC">
        <w:rPr>
          <w:rFonts w:cs="Tahoma"/>
          <w:color w:val="0D0D0D" w:themeColor="text1" w:themeTint="F2"/>
          <w:sz w:val="22"/>
          <w:szCs w:val="22"/>
        </w:rPr>
        <w:t>. Auch vor der I</w:t>
      </w:r>
      <w:r w:rsidR="00385330" w:rsidRPr="00DA3CFC">
        <w:rPr>
          <w:rFonts w:cs="Tahoma"/>
          <w:color w:val="0D0D0D" w:themeColor="text1" w:themeTint="F2"/>
          <w:sz w:val="22"/>
          <w:szCs w:val="22"/>
        </w:rPr>
        <w:t>n</w:t>
      </w:r>
      <w:r w:rsidR="00385330" w:rsidRPr="00DA3CFC">
        <w:rPr>
          <w:rFonts w:cs="Tahoma"/>
          <w:color w:val="0D0D0D" w:themeColor="text1" w:themeTint="F2"/>
          <w:sz w:val="22"/>
          <w:szCs w:val="22"/>
        </w:rPr>
        <w:t>standhaltung macht diese Entwicklung nicht halt.</w:t>
      </w:r>
      <w:r w:rsidR="00385330" w:rsidRPr="00DA3CFC">
        <w:rPr>
          <w:rStyle w:val="Hervorhebung"/>
          <w:rFonts w:cs="Tahoma"/>
          <w:color w:val="0D0D0D" w:themeColor="text1" w:themeTint="F2"/>
          <w:sz w:val="22"/>
          <w:szCs w:val="22"/>
        </w:rPr>
        <w:t xml:space="preserve"> </w:t>
      </w:r>
      <w:r w:rsidR="00EA09A8" w:rsidRPr="00EA09A8">
        <w:rPr>
          <w:rFonts w:cs="Agenda LightCondensed"/>
          <w:color w:val="0D0D0D" w:themeColor="text1" w:themeTint="F2"/>
          <w:sz w:val="22"/>
          <w:szCs w:val="22"/>
        </w:rPr>
        <w:t>Ein mobiles Instandhaltung</w:t>
      </w:r>
      <w:r w:rsidR="00EA09A8" w:rsidRPr="00EA09A8">
        <w:rPr>
          <w:rFonts w:cs="Agenda LightCondensed"/>
          <w:color w:val="0D0D0D" w:themeColor="text1" w:themeTint="F2"/>
          <w:sz w:val="22"/>
          <w:szCs w:val="22"/>
        </w:rPr>
        <w:t>s</w:t>
      </w:r>
      <w:r w:rsidR="00EA09A8" w:rsidRPr="00EA09A8">
        <w:rPr>
          <w:rFonts w:cs="Agenda LightCondensed"/>
          <w:color w:val="0D0D0D" w:themeColor="text1" w:themeTint="F2"/>
          <w:sz w:val="22"/>
          <w:szCs w:val="22"/>
        </w:rPr>
        <w:t>system ver</w:t>
      </w:r>
      <w:r w:rsidR="00EA09A8" w:rsidRPr="00EA09A8">
        <w:rPr>
          <w:rFonts w:cs="Agenda LightCondensed"/>
          <w:color w:val="0D0D0D" w:themeColor="text1" w:themeTint="F2"/>
          <w:sz w:val="22"/>
          <w:szCs w:val="22"/>
        </w:rPr>
        <w:softHyphen/>
        <w:t xml:space="preserve">ringert und verkürzt administrative Vorgänge und erhöht die Qualität der Informationen. Intelligente Sensoren und Auto-ID-Technologien bringen Maschinen </w:t>
      </w:r>
      <w:r w:rsidR="00D13194">
        <w:rPr>
          <w:rFonts w:cs="Agenda LightCondensed"/>
          <w:color w:val="0D0D0D" w:themeColor="text1" w:themeTint="F2"/>
          <w:sz w:val="22"/>
          <w:szCs w:val="22"/>
        </w:rPr>
        <w:t>‚</w:t>
      </w:r>
      <w:r w:rsidR="00EA09A8">
        <w:rPr>
          <w:rFonts w:cs="Agenda LightCondensed"/>
          <w:color w:val="0D0D0D" w:themeColor="text1" w:themeTint="F2"/>
          <w:sz w:val="22"/>
          <w:szCs w:val="22"/>
        </w:rPr>
        <w:t>zum Reden‘</w:t>
      </w:r>
      <w:r w:rsidR="00EA09A8" w:rsidRPr="00EA09A8">
        <w:rPr>
          <w:rFonts w:cs="Agenda LightCondensed"/>
          <w:color w:val="0D0D0D" w:themeColor="text1" w:themeTint="F2"/>
          <w:sz w:val="22"/>
          <w:szCs w:val="22"/>
        </w:rPr>
        <w:t xml:space="preserve"> und kommunizieren selbstständig ihren Wartungsb</w:t>
      </w:r>
      <w:r w:rsidR="00EA09A8" w:rsidRPr="00EA09A8">
        <w:rPr>
          <w:rFonts w:cs="Agenda LightCondensed"/>
          <w:color w:val="0D0D0D" w:themeColor="text1" w:themeTint="F2"/>
          <w:sz w:val="22"/>
          <w:szCs w:val="22"/>
        </w:rPr>
        <w:t>e</w:t>
      </w:r>
      <w:r w:rsidR="00EA09A8" w:rsidRPr="00EA09A8">
        <w:rPr>
          <w:rFonts w:cs="Agenda LightCondensed"/>
          <w:color w:val="0D0D0D" w:themeColor="text1" w:themeTint="F2"/>
          <w:sz w:val="22"/>
          <w:szCs w:val="22"/>
        </w:rPr>
        <w:t xml:space="preserve">darf. </w:t>
      </w:r>
      <w:r w:rsidRPr="00EA09A8">
        <w:rPr>
          <w:rFonts w:cs="Tahoma"/>
          <w:color w:val="0D0D0D" w:themeColor="text1" w:themeTint="F2"/>
          <w:sz w:val="22"/>
          <w:szCs w:val="22"/>
        </w:rPr>
        <w:t xml:space="preserve"> </w:t>
      </w:r>
    </w:p>
    <w:p w:rsidR="00EA09A8" w:rsidRPr="00DA3CFC" w:rsidRDefault="00EA09A8" w:rsidP="00DA3CFC">
      <w:pPr>
        <w:spacing w:after="240" w:line="360" w:lineRule="auto"/>
        <w:rPr>
          <w:rFonts w:cs="Tahoma"/>
          <w:color w:val="0D0D0D" w:themeColor="text1" w:themeTint="F2"/>
          <w:sz w:val="22"/>
          <w:szCs w:val="22"/>
        </w:rPr>
      </w:pPr>
    </w:p>
    <w:p w:rsidR="00262165" w:rsidRPr="00DA3CFC" w:rsidRDefault="006D576F" w:rsidP="00DA3CFC">
      <w:pPr>
        <w:spacing w:after="240" w:line="360" w:lineRule="auto"/>
        <w:rPr>
          <w:rFonts w:cs="Agenda LightCondensed"/>
          <w:color w:val="0D0D0D" w:themeColor="text1" w:themeTint="F2"/>
          <w:sz w:val="18"/>
          <w:szCs w:val="18"/>
        </w:rPr>
      </w:pPr>
      <w:r w:rsidRPr="00DA3CFC">
        <w:rPr>
          <w:rFonts w:cs="Agenda LightCondensed"/>
          <w:color w:val="0D0D0D" w:themeColor="text1" w:themeTint="F2"/>
          <w:sz w:val="22"/>
          <w:szCs w:val="22"/>
        </w:rPr>
        <w:t xml:space="preserve">Doch wie lassen sich die Weichen richtig stellen, um in der Praxis nicht bei der Umsetzung zu scheitern? </w:t>
      </w:r>
      <w:r w:rsidR="00F56D67" w:rsidRPr="00DA3CFC">
        <w:rPr>
          <w:rFonts w:cs="Tahoma"/>
          <w:color w:val="0D0D0D" w:themeColor="text1" w:themeTint="F2"/>
          <w:sz w:val="22"/>
          <w:szCs w:val="22"/>
        </w:rPr>
        <w:t>Das 1</w:t>
      </w:r>
      <w:r w:rsidR="001858BB" w:rsidRPr="00DA3CFC">
        <w:rPr>
          <w:rFonts w:cs="Tahoma"/>
          <w:color w:val="0D0D0D" w:themeColor="text1" w:themeTint="F2"/>
          <w:sz w:val="22"/>
          <w:szCs w:val="22"/>
        </w:rPr>
        <w:t>1</w:t>
      </w:r>
      <w:r w:rsidR="00F56D67" w:rsidRPr="00DA3CFC">
        <w:rPr>
          <w:rFonts w:cs="Tahoma"/>
          <w:color w:val="0D0D0D" w:themeColor="text1" w:themeTint="F2"/>
          <w:sz w:val="22"/>
          <w:szCs w:val="22"/>
        </w:rPr>
        <w:t>. Anwenderforum</w:t>
      </w:r>
      <w:r w:rsidR="00D13194">
        <w:rPr>
          <w:rFonts w:cs="Tahoma"/>
          <w:b/>
          <w:color w:val="0D0D0D" w:themeColor="text1" w:themeTint="F2"/>
          <w:sz w:val="22"/>
          <w:szCs w:val="22"/>
        </w:rPr>
        <w:t xml:space="preserve"> ‚</w:t>
      </w:r>
      <w:r w:rsidR="00F56D67" w:rsidRPr="00DA3CFC">
        <w:rPr>
          <w:rFonts w:cs="Tahoma"/>
          <w:b/>
          <w:color w:val="0D0D0D" w:themeColor="text1" w:themeTint="F2"/>
          <w:sz w:val="22"/>
          <w:szCs w:val="22"/>
        </w:rPr>
        <w:t>Einsatz mobiler Lösungen in Instandhaltung und Service</w:t>
      </w:r>
      <w:r w:rsidR="00D13194">
        <w:rPr>
          <w:rFonts w:cs="Tahoma"/>
          <w:b/>
          <w:color w:val="0D0D0D" w:themeColor="text1" w:themeTint="F2"/>
          <w:sz w:val="22"/>
          <w:szCs w:val="22"/>
        </w:rPr>
        <w:t>‘</w:t>
      </w:r>
      <w:r w:rsidR="00F56D67" w:rsidRPr="00DA3CFC">
        <w:rPr>
          <w:rFonts w:cs="Tahoma"/>
          <w:b/>
          <w:color w:val="0D0D0D" w:themeColor="text1" w:themeTint="F2"/>
          <w:sz w:val="22"/>
          <w:szCs w:val="22"/>
        </w:rPr>
        <w:t xml:space="preserve"> </w:t>
      </w:r>
      <w:r w:rsidR="001858BB" w:rsidRPr="00DA3CFC">
        <w:rPr>
          <w:rFonts w:cs="Tahoma"/>
          <w:color w:val="0D0D0D" w:themeColor="text1" w:themeTint="F2"/>
          <w:sz w:val="22"/>
          <w:szCs w:val="22"/>
        </w:rPr>
        <w:t>vom</w:t>
      </w:r>
      <w:r w:rsidR="00F56D67" w:rsidRPr="00DA3CFC">
        <w:rPr>
          <w:rFonts w:cs="Tahoma"/>
          <w:color w:val="0D0D0D" w:themeColor="text1" w:themeTint="F2"/>
          <w:sz w:val="22"/>
          <w:szCs w:val="22"/>
        </w:rPr>
        <w:t xml:space="preserve"> </w:t>
      </w:r>
      <w:r w:rsidR="001858BB" w:rsidRPr="00DA3CFC">
        <w:rPr>
          <w:rFonts w:cs="Tahoma"/>
          <w:b/>
          <w:color w:val="0D0D0D" w:themeColor="text1" w:themeTint="F2"/>
          <w:sz w:val="22"/>
          <w:szCs w:val="22"/>
        </w:rPr>
        <w:t xml:space="preserve">21. </w:t>
      </w:r>
      <w:r w:rsidR="000626FB">
        <w:rPr>
          <w:rFonts w:cs="Tahoma"/>
          <w:b/>
          <w:color w:val="0D0D0D" w:themeColor="text1" w:themeTint="F2"/>
          <w:sz w:val="22"/>
          <w:szCs w:val="22"/>
        </w:rPr>
        <w:t xml:space="preserve"> b</w:t>
      </w:r>
      <w:bookmarkStart w:id="0" w:name="_GoBack"/>
      <w:bookmarkEnd w:id="0"/>
      <w:r w:rsidR="00314A33">
        <w:rPr>
          <w:rFonts w:cs="Tahoma"/>
          <w:b/>
          <w:color w:val="0D0D0D" w:themeColor="text1" w:themeTint="F2"/>
          <w:sz w:val="22"/>
          <w:szCs w:val="22"/>
        </w:rPr>
        <w:t>is 22</w:t>
      </w:r>
      <w:r w:rsidR="00F56D67" w:rsidRPr="00DA3CFC">
        <w:rPr>
          <w:rFonts w:cs="Tahoma"/>
          <w:b/>
          <w:color w:val="0D0D0D" w:themeColor="text1" w:themeTint="F2"/>
          <w:sz w:val="22"/>
          <w:szCs w:val="22"/>
        </w:rPr>
        <w:t xml:space="preserve">. Oktober </w:t>
      </w:r>
      <w:r w:rsidR="00F56D67" w:rsidRPr="00DA3CFC">
        <w:rPr>
          <w:rFonts w:cs="Tahoma"/>
          <w:color w:val="0D0D0D" w:themeColor="text1" w:themeTint="F2"/>
          <w:sz w:val="22"/>
          <w:szCs w:val="22"/>
        </w:rPr>
        <w:t>in</w:t>
      </w:r>
      <w:r w:rsidR="00F56D67" w:rsidRPr="00DA3CFC">
        <w:rPr>
          <w:rFonts w:cs="Tahoma"/>
          <w:b/>
          <w:color w:val="0D0D0D" w:themeColor="text1" w:themeTint="F2"/>
          <w:sz w:val="22"/>
          <w:szCs w:val="22"/>
        </w:rPr>
        <w:t xml:space="preserve"> </w:t>
      </w:r>
      <w:r w:rsidR="001858BB" w:rsidRPr="00DA3CFC">
        <w:rPr>
          <w:rFonts w:cs="Tahoma"/>
          <w:b/>
          <w:color w:val="0D0D0D" w:themeColor="text1" w:themeTint="F2"/>
          <w:sz w:val="22"/>
          <w:szCs w:val="22"/>
        </w:rPr>
        <w:t xml:space="preserve">Düsseldorf </w:t>
      </w:r>
      <w:r w:rsidR="00D26C79" w:rsidRPr="00DA3CFC">
        <w:rPr>
          <w:rFonts w:cs="Agenda LightCondensed"/>
          <w:color w:val="0D0D0D" w:themeColor="text1" w:themeTint="F2"/>
          <w:sz w:val="22"/>
          <w:szCs w:val="22"/>
        </w:rPr>
        <w:t>bietet eine bewähr</w:t>
      </w:r>
      <w:r w:rsidR="00D26C79" w:rsidRPr="00DA3CFC">
        <w:rPr>
          <w:rFonts w:cs="Agenda LightCondensed"/>
          <w:color w:val="0D0D0D" w:themeColor="text1" w:themeTint="F2"/>
          <w:sz w:val="22"/>
          <w:szCs w:val="22"/>
        </w:rPr>
        <w:softHyphen/>
        <w:t>te Plattform, mit Anwendern und Experten die wichtigsten Fragestellungen beim Einsatz mobiler Lösungen zu diskutie</w:t>
      </w:r>
      <w:r w:rsidR="00D26C79" w:rsidRPr="00DA3CFC">
        <w:rPr>
          <w:rFonts w:cs="Agenda LightCondensed"/>
          <w:color w:val="0D0D0D" w:themeColor="text1" w:themeTint="F2"/>
          <w:sz w:val="22"/>
          <w:szCs w:val="22"/>
        </w:rPr>
        <w:softHyphen/>
        <w:t>ren. Sei es bei Wa</w:t>
      </w:r>
      <w:r w:rsidR="00D26C79" w:rsidRPr="00DA3CFC">
        <w:rPr>
          <w:rFonts w:cs="Agenda LightCondensed"/>
          <w:color w:val="0D0D0D" w:themeColor="text1" w:themeTint="F2"/>
          <w:sz w:val="22"/>
          <w:szCs w:val="22"/>
        </w:rPr>
        <w:t>r</w:t>
      </w:r>
      <w:r w:rsidR="00D26C79" w:rsidRPr="00DA3CFC">
        <w:rPr>
          <w:rFonts w:cs="Agenda LightCondensed"/>
          <w:color w:val="0D0D0D" w:themeColor="text1" w:themeTint="F2"/>
          <w:sz w:val="22"/>
          <w:szCs w:val="22"/>
        </w:rPr>
        <w:t>tung, Inspektion, bei der Durchführung gesetzlicher Prüfungen oder bei der Einsatzplanung für die Servicemannschaft und der Ressourcensteuerung.</w:t>
      </w:r>
      <w:r w:rsidR="00D26C79" w:rsidRPr="00DA3CFC">
        <w:rPr>
          <w:rFonts w:cs="Tahoma"/>
          <w:color w:val="0D0D0D" w:themeColor="text1" w:themeTint="F2"/>
          <w:sz w:val="22"/>
          <w:szCs w:val="22"/>
        </w:rPr>
        <w:t xml:space="preserve"> </w:t>
      </w:r>
      <w:r w:rsidR="004B6E4F">
        <w:rPr>
          <w:rFonts w:cs="Tahoma"/>
          <w:color w:val="0D0D0D" w:themeColor="text1" w:themeTint="F2"/>
          <w:sz w:val="22"/>
          <w:szCs w:val="22"/>
        </w:rPr>
        <w:t>Ref</w:t>
      </w:r>
      <w:r w:rsidR="004B6E4F">
        <w:rPr>
          <w:rFonts w:cs="Tahoma"/>
          <w:color w:val="0D0D0D" w:themeColor="text1" w:themeTint="F2"/>
          <w:sz w:val="22"/>
          <w:szCs w:val="22"/>
        </w:rPr>
        <w:t>e</w:t>
      </w:r>
      <w:r w:rsidR="004B6E4F">
        <w:rPr>
          <w:rFonts w:cs="Tahoma"/>
          <w:color w:val="0D0D0D" w:themeColor="text1" w:themeTint="F2"/>
          <w:sz w:val="22"/>
          <w:szCs w:val="22"/>
        </w:rPr>
        <w:t xml:space="preserve">renten namhafter Unternehmen wie </w:t>
      </w:r>
      <w:r w:rsidR="004B6E4F" w:rsidRPr="00DA3CFC">
        <w:rPr>
          <w:rFonts w:cs="Tahoma"/>
          <w:color w:val="0D0D0D" w:themeColor="text1" w:themeTint="F2"/>
          <w:sz w:val="22"/>
          <w:szCs w:val="22"/>
        </w:rPr>
        <w:t xml:space="preserve"> </w:t>
      </w:r>
      <w:r w:rsidR="00650EE9">
        <w:rPr>
          <w:rFonts w:cs="Tahoma"/>
          <w:b/>
          <w:color w:val="0D0D0D" w:themeColor="text1" w:themeTint="F2"/>
          <w:sz w:val="22"/>
          <w:szCs w:val="22"/>
        </w:rPr>
        <w:t xml:space="preserve">ALBA, AVL LIST, </w:t>
      </w:r>
      <w:r w:rsidR="004B6E4F" w:rsidRPr="00DA3CFC">
        <w:rPr>
          <w:rFonts w:cs="Tahoma"/>
          <w:b/>
          <w:color w:val="0D0D0D" w:themeColor="text1" w:themeTint="F2"/>
          <w:sz w:val="22"/>
          <w:szCs w:val="22"/>
        </w:rPr>
        <w:t>Berliner Verkehrsb</w:t>
      </w:r>
      <w:r w:rsidR="004B6E4F" w:rsidRPr="00DA3CFC">
        <w:rPr>
          <w:rFonts w:cs="Tahoma"/>
          <w:b/>
          <w:color w:val="0D0D0D" w:themeColor="text1" w:themeTint="F2"/>
          <w:sz w:val="22"/>
          <w:szCs w:val="22"/>
        </w:rPr>
        <w:t>e</w:t>
      </w:r>
      <w:r w:rsidR="004B6E4F" w:rsidRPr="00DA3CFC">
        <w:rPr>
          <w:rFonts w:cs="Tahoma"/>
          <w:b/>
          <w:color w:val="0D0D0D" w:themeColor="text1" w:themeTint="F2"/>
          <w:sz w:val="22"/>
          <w:szCs w:val="22"/>
        </w:rPr>
        <w:t xml:space="preserve">triebe, </w:t>
      </w:r>
      <w:proofErr w:type="spellStart"/>
      <w:r w:rsidR="00650EE9">
        <w:rPr>
          <w:rFonts w:cs="Tahoma"/>
          <w:b/>
          <w:color w:val="0D0D0D" w:themeColor="text1" w:themeTint="F2"/>
          <w:sz w:val="22"/>
          <w:szCs w:val="22"/>
        </w:rPr>
        <w:t>Bridgestone</w:t>
      </w:r>
      <w:proofErr w:type="spellEnd"/>
      <w:r w:rsidR="00650EE9">
        <w:rPr>
          <w:rFonts w:cs="Tahoma"/>
          <w:b/>
          <w:color w:val="0D0D0D" w:themeColor="text1" w:themeTint="F2"/>
          <w:sz w:val="22"/>
          <w:szCs w:val="22"/>
        </w:rPr>
        <w:t xml:space="preserve"> Europe</w:t>
      </w:r>
      <w:r w:rsidR="004B6E4F">
        <w:rPr>
          <w:rFonts w:cs="Tahoma"/>
          <w:b/>
          <w:color w:val="0D0D0D" w:themeColor="text1" w:themeTint="F2"/>
          <w:sz w:val="22"/>
          <w:szCs w:val="22"/>
        </w:rPr>
        <w:t>,</w:t>
      </w:r>
      <w:r w:rsidR="004B6E4F" w:rsidRPr="00DA3CFC">
        <w:rPr>
          <w:rFonts w:cs="Tahoma"/>
          <w:b/>
          <w:color w:val="0D0D0D" w:themeColor="text1" w:themeTint="F2"/>
          <w:sz w:val="22"/>
          <w:szCs w:val="22"/>
        </w:rPr>
        <w:t xml:space="preserve"> Energie Steiermark, Evonik , </w:t>
      </w:r>
      <w:proofErr w:type="spellStart"/>
      <w:r w:rsidR="00650EE9">
        <w:rPr>
          <w:rFonts w:cs="Tahoma"/>
          <w:b/>
          <w:color w:val="0D0D0D" w:themeColor="text1" w:themeTint="F2"/>
          <w:sz w:val="22"/>
          <w:szCs w:val="22"/>
        </w:rPr>
        <w:t>Hoval</w:t>
      </w:r>
      <w:proofErr w:type="spellEnd"/>
      <w:r w:rsidR="00650EE9">
        <w:rPr>
          <w:rFonts w:cs="Tahoma"/>
          <w:b/>
          <w:color w:val="0D0D0D" w:themeColor="text1" w:themeTint="F2"/>
          <w:sz w:val="22"/>
          <w:szCs w:val="22"/>
        </w:rPr>
        <w:t>,</w:t>
      </w:r>
      <w:r w:rsidR="004B6E4F">
        <w:rPr>
          <w:rFonts w:cs="Tahoma"/>
          <w:b/>
          <w:color w:val="0D0D0D" w:themeColor="text1" w:themeTint="F2"/>
          <w:sz w:val="22"/>
          <w:szCs w:val="22"/>
        </w:rPr>
        <w:t xml:space="preserve"> </w:t>
      </w:r>
      <w:r w:rsidR="004B6E4F" w:rsidRPr="00DA3CFC">
        <w:rPr>
          <w:rFonts w:cs="Tahoma"/>
          <w:b/>
          <w:color w:val="0D0D0D" w:themeColor="text1" w:themeTint="F2"/>
          <w:sz w:val="22"/>
          <w:szCs w:val="22"/>
        </w:rPr>
        <w:t xml:space="preserve">RWE </w:t>
      </w:r>
      <w:r w:rsidR="00650EE9">
        <w:rPr>
          <w:rFonts w:cs="Tahoma"/>
          <w:b/>
          <w:color w:val="0D0D0D" w:themeColor="text1" w:themeTint="F2"/>
          <w:sz w:val="22"/>
          <w:szCs w:val="22"/>
        </w:rPr>
        <w:t xml:space="preserve">Power, </w:t>
      </w:r>
      <w:r w:rsidR="004B6E4F" w:rsidRPr="00DA3CFC">
        <w:rPr>
          <w:rFonts w:cs="Tahoma"/>
          <w:b/>
          <w:color w:val="0D0D0D" w:themeColor="text1" w:themeTint="F2"/>
          <w:sz w:val="22"/>
          <w:szCs w:val="22"/>
        </w:rPr>
        <w:t>SAG</w:t>
      </w:r>
      <w:r w:rsidR="00650EE9">
        <w:rPr>
          <w:rFonts w:cs="Tahoma"/>
          <w:b/>
          <w:color w:val="0D0D0D" w:themeColor="text1" w:themeTint="F2"/>
          <w:sz w:val="22"/>
          <w:szCs w:val="22"/>
        </w:rPr>
        <w:t xml:space="preserve">, </w:t>
      </w:r>
      <w:proofErr w:type="spellStart"/>
      <w:r w:rsidR="00650EE9">
        <w:rPr>
          <w:rFonts w:cs="Tahoma"/>
          <w:b/>
          <w:color w:val="0D0D0D" w:themeColor="text1" w:themeTint="F2"/>
          <w:sz w:val="22"/>
          <w:szCs w:val="22"/>
        </w:rPr>
        <w:t>Sasol</w:t>
      </w:r>
      <w:proofErr w:type="spellEnd"/>
      <w:r w:rsidR="00650EE9">
        <w:rPr>
          <w:rFonts w:cs="Tahoma"/>
          <w:b/>
          <w:color w:val="0D0D0D" w:themeColor="text1" w:themeTint="F2"/>
          <w:sz w:val="22"/>
          <w:szCs w:val="22"/>
        </w:rPr>
        <w:t xml:space="preserve">, </w:t>
      </w:r>
      <w:r w:rsidR="00314A33" w:rsidRPr="004B29D4">
        <w:rPr>
          <w:rStyle w:val="Fett"/>
          <w:rFonts w:cs="Tahoma"/>
          <w:color w:val="000000"/>
          <w:sz w:val="22"/>
          <w:szCs w:val="22"/>
        </w:rPr>
        <w:t xml:space="preserve">SCA Service Center </w:t>
      </w:r>
      <w:proofErr w:type="spellStart"/>
      <w:r w:rsidR="00314A33" w:rsidRPr="004B29D4">
        <w:rPr>
          <w:rStyle w:val="Fett"/>
          <w:rFonts w:cs="Tahoma"/>
          <w:color w:val="000000"/>
          <w:sz w:val="22"/>
          <w:szCs w:val="22"/>
        </w:rPr>
        <w:t>Altenwerder</w:t>
      </w:r>
      <w:proofErr w:type="spellEnd"/>
      <w:r w:rsidR="00314A33">
        <w:rPr>
          <w:rStyle w:val="Fett"/>
          <w:rFonts w:ascii="Verdana" w:hAnsi="Verdana"/>
          <w:color w:val="000000"/>
        </w:rPr>
        <w:t xml:space="preserve">, </w:t>
      </w:r>
      <w:r w:rsidR="00650EE9">
        <w:rPr>
          <w:rFonts w:cs="Tahoma"/>
          <w:b/>
          <w:color w:val="0D0D0D" w:themeColor="text1" w:themeTint="F2"/>
          <w:sz w:val="22"/>
          <w:szCs w:val="22"/>
        </w:rPr>
        <w:t xml:space="preserve">Siemens und </w:t>
      </w:r>
      <w:proofErr w:type="spellStart"/>
      <w:r w:rsidR="00650EE9">
        <w:rPr>
          <w:rFonts w:cs="Tahoma"/>
          <w:b/>
          <w:color w:val="0D0D0D" w:themeColor="text1" w:themeTint="F2"/>
          <w:sz w:val="22"/>
          <w:szCs w:val="22"/>
        </w:rPr>
        <w:t>S</w:t>
      </w:r>
      <w:r w:rsidR="00650EE9">
        <w:rPr>
          <w:rFonts w:cs="Tahoma"/>
          <w:b/>
          <w:color w:val="0D0D0D" w:themeColor="text1" w:themeTint="F2"/>
          <w:sz w:val="22"/>
          <w:szCs w:val="22"/>
        </w:rPr>
        <w:t>y</w:t>
      </w:r>
      <w:r w:rsidR="00650EE9">
        <w:rPr>
          <w:rFonts w:cs="Tahoma"/>
          <w:b/>
          <w:color w:val="0D0D0D" w:themeColor="text1" w:themeTint="F2"/>
          <w:sz w:val="22"/>
          <w:szCs w:val="22"/>
        </w:rPr>
        <w:lastRenderedPageBreak/>
        <w:t>na</w:t>
      </w:r>
      <w:proofErr w:type="spellEnd"/>
      <w:r w:rsidR="004B6E4F" w:rsidRPr="00DA3CFC">
        <w:rPr>
          <w:rFonts w:cs="Tahoma"/>
          <w:b/>
          <w:color w:val="0D0D0D" w:themeColor="text1" w:themeTint="F2"/>
          <w:sz w:val="22"/>
          <w:szCs w:val="22"/>
        </w:rPr>
        <w:t xml:space="preserve"> </w:t>
      </w:r>
      <w:r w:rsidR="004B6E4F">
        <w:rPr>
          <w:rFonts w:cs="Tahoma"/>
          <w:color w:val="0D0D0D" w:themeColor="text1" w:themeTint="F2"/>
          <w:sz w:val="22"/>
          <w:szCs w:val="22"/>
        </w:rPr>
        <w:t>berichten</w:t>
      </w:r>
      <w:r w:rsidR="001858BB" w:rsidRPr="00DA3CFC">
        <w:rPr>
          <w:rFonts w:cs="Tahoma"/>
          <w:color w:val="0D0D0D" w:themeColor="text1" w:themeTint="F2"/>
          <w:sz w:val="22"/>
          <w:szCs w:val="22"/>
        </w:rPr>
        <w:t>, wie sie neue Technologien nutzen, um ihre eigene Produktivität erfolgreich neu zu definieren.</w:t>
      </w:r>
    </w:p>
    <w:p w:rsidR="001858BB" w:rsidRPr="00DA3CFC" w:rsidRDefault="001858BB" w:rsidP="00DA3CFC">
      <w:pPr>
        <w:pStyle w:val="Default"/>
        <w:spacing w:after="240" w:line="360" w:lineRule="auto"/>
        <w:rPr>
          <w:rFonts w:ascii="Agenda MediumCondensed" w:hAnsi="Agenda MediumCondensed" w:cs="Agenda MediumCondensed"/>
          <w:color w:val="0D0D0D" w:themeColor="text1" w:themeTint="F2"/>
          <w:sz w:val="22"/>
          <w:szCs w:val="22"/>
        </w:rPr>
      </w:pPr>
    </w:p>
    <w:p w:rsidR="00F56D67" w:rsidRPr="00DA3CFC" w:rsidRDefault="004D10FE" w:rsidP="00DA3CFC">
      <w:pPr>
        <w:spacing w:after="240" w:line="360" w:lineRule="auto"/>
        <w:rPr>
          <w:rFonts w:cs="Tahoma"/>
          <w:color w:val="0D0D0D" w:themeColor="text1" w:themeTint="F2"/>
          <w:sz w:val="22"/>
          <w:szCs w:val="22"/>
        </w:rPr>
      </w:pPr>
      <w:r w:rsidRPr="00DA3CFC">
        <w:rPr>
          <w:rFonts w:cs="Agenda LightCondensed"/>
          <w:color w:val="0D0D0D" w:themeColor="text1" w:themeTint="F2"/>
          <w:sz w:val="22"/>
          <w:szCs w:val="22"/>
        </w:rPr>
        <w:t>In parallelen Foren haben Teilnehmer die Möglichkeit, das Tagungsprogramm auf ihre Bedürfnisse hin auszurichten und genau an den Sessions teilzunehmen, die ihnen bei der Umsetzung Ihrer eigenen Projekte helfen. Darüber hinaus bi</w:t>
      </w:r>
      <w:r w:rsidRPr="00DA3CFC">
        <w:rPr>
          <w:rFonts w:cs="Agenda LightCondensed"/>
          <w:color w:val="0D0D0D" w:themeColor="text1" w:themeTint="F2"/>
          <w:sz w:val="22"/>
          <w:szCs w:val="22"/>
        </w:rPr>
        <w:t>e</w:t>
      </w:r>
      <w:r w:rsidR="00D13194">
        <w:rPr>
          <w:rFonts w:cs="Agenda LightCondensed"/>
          <w:color w:val="0D0D0D" w:themeColor="text1" w:themeTint="F2"/>
          <w:sz w:val="22"/>
          <w:szCs w:val="22"/>
        </w:rPr>
        <w:t>ten Workshops zu den Themen ‚</w:t>
      </w:r>
      <w:r w:rsidRPr="00DA3CFC">
        <w:rPr>
          <w:rFonts w:cs="Agenda LightCondensed"/>
          <w:color w:val="0D0D0D" w:themeColor="text1" w:themeTint="F2"/>
          <w:sz w:val="22"/>
          <w:szCs w:val="22"/>
        </w:rPr>
        <w:t>Mobi</w:t>
      </w:r>
      <w:r w:rsidR="00D13194">
        <w:rPr>
          <w:rFonts w:cs="Agenda LightCondensed"/>
          <w:color w:val="0D0D0D" w:themeColor="text1" w:themeTint="F2"/>
          <w:sz w:val="22"/>
          <w:szCs w:val="22"/>
        </w:rPr>
        <w:t>le Instandhaltung zum An</w:t>
      </w:r>
      <w:r w:rsidR="00D13194">
        <w:rPr>
          <w:rFonts w:cs="Agenda LightCondensed"/>
          <w:color w:val="0D0D0D" w:themeColor="text1" w:themeTint="F2"/>
          <w:sz w:val="22"/>
          <w:szCs w:val="22"/>
        </w:rPr>
        <w:softHyphen/>
        <w:t>fassen‘ und ‚</w:t>
      </w:r>
      <w:r w:rsidRPr="00DA3CFC">
        <w:rPr>
          <w:rFonts w:cs="Agenda LightCondensed"/>
          <w:color w:val="0D0D0D" w:themeColor="text1" w:themeTint="F2"/>
          <w:sz w:val="22"/>
          <w:szCs w:val="22"/>
        </w:rPr>
        <w:t>Rechtliche Fragestellungen beim Einsatz mobi</w:t>
      </w:r>
      <w:r w:rsidRPr="00DA3CFC">
        <w:rPr>
          <w:rFonts w:cs="Agenda LightCondensed"/>
          <w:color w:val="0D0D0D" w:themeColor="text1" w:themeTint="F2"/>
          <w:sz w:val="22"/>
          <w:szCs w:val="22"/>
        </w:rPr>
        <w:softHyphen/>
        <w:t>ler Lösungen in Service und I</w:t>
      </w:r>
      <w:r w:rsidRPr="00DA3CFC">
        <w:rPr>
          <w:rFonts w:cs="Agenda LightCondensed"/>
          <w:color w:val="0D0D0D" w:themeColor="text1" w:themeTint="F2"/>
          <w:sz w:val="22"/>
          <w:szCs w:val="22"/>
        </w:rPr>
        <w:t>n</w:t>
      </w:r>
      <w:r w:rsidR="00D13194">
        <w:rPr>
          <w:rFonts w:cs="Agenda LightCondensed"/>
          <w:color w:val="0D0D0D" w:themeColor="text1" w:themeTint="F2"/>
          <w:sz w:val="22"/>
          <w:szCs w:val="22"/>
        </w:rPr>
        <w:t>standhaltung‘</w:t>
      </w:r>
      <w:r w:rsidRPr="00DA3CFC">
        <w:rPr>
          <w:rFonts w:cs="Agenda LightCondensed"/>
          <w:color w:val="0D0D0D" w:themeColor="text1" w:themeTint="F2"/>
          <w:sz w:val="22"/>
          <w:szCs w:val="22"/>
        </w:rPr>
        <w:t xml:space="preserve"> Gelegenheit, die Erfolgsfaktoren für die Implementierung mobiler Lösungen von Grund auf zu beleuchten.</w:t>
      </w:r>
    </w:p>
    <w:p w:rsidR="00F56D67" w:rsidRDefault="00F56D67" w:rsidP="00F56D67">
      <w:pPr>
        <w:rPr>
          <w:rFonts w:cs="Tahoma"/>
          <w:sz w:val="22"/>
          <w:szCs w:val="22"/>
        </w:rPr>
      </w:pPr>
      <w:r>
        <w:rPr>
          <w:rFonts w:cs="Tahoma"/>
          <w:sz w:val="22"/>
          <w:szCs w:val="22"/>
        </w:rPr>
        <w:t xml:space="preserve">Weitere Information </w:t>
      </w:r>
      <w:r w:rsidR="004D10FE">
        <w:rPr>
          <w:rFonts w:cs="Tahoma"/>
          <w:sz w:val="22"/>
          <w:szCs w:val="22"/>
        </w:rPr>
        <w:t>unter</w:t>
      </w:r>
      <w:r>
        <w:rPr>
          <w:rFonts w:cs="Tahoma"/>
          <w:sz w:val="22"/>
          <w:szCs w:val="22"/>
        </w:rPr>
        <w:t xml:space="preserve"> </w:t>
      </w:r>
      <w:hyperlink r:id="rId8" w:history="1">
        <w:r w:rsidRPr="00965929">
          <w:rPr>
            <w:rStyle w:val="Hyperlink"/>
            <w:rFonts w:cs="Tahoma"/>
            <w:sz w:val="22"/>
            <w:szCs w:val="22"/>
          </w:rPr>
          <w:t>www.tacook.de/</w:t>
        </w:r>
      </w:hyperlink>
      <w:r>
        <w:rPr>
          <w:rStyle w:val="Hyperlink"/>
          <w:rFonts w:cs="Tahoma"/>
          <w:sz w:val="22"/>
          <w:szCs w:val="22"/>
        </w:rPr>
        <w:t>Mobile201</w:t>
      </w:r>
      <w:r w:rsidR="004D10FE">
        <w:rPr>
          <w:rStyle w:val="Hyperlink"/>
          <w:rFonts w:cs="Tahoma"/>
          <w:sz w:val="22"/>
          <w:szCs w:val="22"/>
        </w:rPr>
        <w:t>5</w:t>
      </w:r>
    </w:p>
    <w:p w:rsidR="00B571FF" w:rsidRPr="00E25F71" w:rsidRDefault="00B571FF" w:rsidP="00B571FF">
      <w:pPr>
        <w:spacing w:line="360" w:lineRule="exact"/>
        <w:rPr>
          <w:color w:val="000000"/>
          <w:sz w:val="21"/>
        </w:rPr>
      </w:pPr>
    </w:p>
    <w:p w:rsidR="00B571FF" w:rsidRPr="00E25F71" w:rsidRDefault="00B571FF" w:rsidP="00B571FF">
      <w:pPr>
        <w:spacing w:line="360" w:lineRule="exact"/>
        <w:rPr>
          <w:color w:val="000000"/>
          <w:sz w:val="21"/>
        </w:rPr>
      </w:pPr>
    </w:p>
    <w:p w:rsidR="004D10FE" w:rsidRDefault="00F56D67" w:rsidP="00B571FF">
      <w:pPr>
        <w:spacing w:line="360" w:lineRule="exact"/>
        <w:rPr>
          <w:b/>
          <w:color w:val="000000"/>
          <w:sz w:val="21"/>
        </w:rPr>
      </w:pPr>
      <w:r w:rsidRPr="00F56D67">
        <w:rPr>
          <w:b/>
          <w:color w:val="000000"/>
          <w:sz w:val="21"/>
        </w:rPr>
        <w:t>Kontakt:</w:t>
      </w:r>
    </w:p>
    <w:p w:rsidR="004D10FE" w:rsidRPr="004D10FE" w:rsidRDefault="004D10FE" w:rsidP="00B571FF">
      <w:pPr>
        <w:spacing w:line="360" w:lineRule="exact"/>
        <w:rPr>
          <w:color w:val="000000"/>
          <w:sz w:val="21"/>
        </w:rPr>
      </w:pPr>
      <w:r w:rsidRPr="004D10FE">
        <w:rPr>
          <w:color w:val="000000"/>
          <w:sz w:val="21"/>
        </w:rPr>
        <w:t>Anne Fischer-Werth</w:t>
      </w:r>
    </w:p>
    <w:p w:rsidR="00F56D67" w:rsidRDefault="00F56D67" w:rsidP="00B571FF">
      <w:pPr>
        <w:spacing w:line="360" w:lineRule="exact"/>
        <w:rPr>
          <w:color w:val="000000"/>
          <w:sz w:val="21"/>
        </w:rPr>
      </w:pPr>
      <w:r>
        <w:rPr>
          <w:color w:val="000000"/>
          <w:sz w:val="21"/>
        </w:rPr>
        <w:t xml:space="preserve">T.A. Cook </w:t>
      </w:r>
      <w:proofErr w:type="spellStart"/>
      <w:r>
        <w:rPr>
          <w:color w:val="000000"/>
          <w:sz w:val="21"/>
        </w:rPr>
        <w:t>Conferences</w:t>
      </w:r>
      <w:proofErr w:type="spellEnd"/>
    </w:p>
    <w:p w:rsidR="00F56D67" w:rsidRDefault="00F56D67" w:rsidP="00B571FF">
      <w:pPr>
        <w:spacing w:line="360" w:lineRule="exact"/>
        <w:rPr>
          <w:color w:val="000000"/>
          <w:sz w:val="21"/>
        </w:rPr>
      </w:pPr>
      <w:r>
        <w:rPr>
          <w:color w:val="000000"/>
          <w:sz w:val="21"/>
        </w:rPr>
        <w:t xml:space="preserve">Leipziger Platz </w:t>
      </w:r>
      <w:r w:rsidR="004D10FE">
        <w:rPr>
          <w:color w:val="000000"/>
          <w:sz w:val="21"/>
        </w:rPr>
        <w:t xml:space="preserve">1 und </w:t>
      </w:r>
      <w:r>
        <w:rPr>
          <w:color w:val="000000"/>
          <w:sz w:val="21"/>
        </w:rPr>
        <w:t>2</w:t>
      </w:r>
    </w:p>
    <w:p w:rsidR="00F56D67" w:rsidRPr="00E25F71" w:rsidRDefault="00F56D67" w:rsidP="00B571FF">
      <w:pPr>
        <w:spacing w:line="360" w:lineRule="exact"/>
        <w:rPr>
          <w:color w:val="000000"/>
          <w:sz w:val="21"/>
        </w:rPr>
      </w:pPr>
      <w:r>
        <w:rPr>
          <w:color w:val="000000"/>
          <w:sz w:val="21"/>
        </w:rPr>
        <w:t>10</w:t>
      </w:r>
      <w:r w:rsidR="00C664A4">
        <w:rPr>
          <w:color w:val="000000"/>
          <w:sz w:val="21"/>
        </w:rPr>
        <w:t xml:space="preserve">117 </w:t>
      </w:r>
      <w:r>
        <w:rPr>
          <w:color w:val="000000"/>
          <w:sz w:val="21"/>
        </w:rPr>
        <w:t>Berlin</w:t>
      </w:r>
    </w:p>
    <w:p w:rsidR="00F56D67" w:rsidRPr="00E25F71" w:rsidRDefault="00F56D67" w:rsidP="00F56D67">
      <w:pPr>
        <w:spacing w:line="360" w:lineRule="exact"/>
        <w:rPr>
          <w:color w:val="000000"/>
          <w:sz w:val="21"/>
        </w:rPr>
      </w:pPr>
    </w:p>
    <w:p w:rsidR="00B571FF" w:rsidRPr="0013111B" w:rsidRDefault="00B571FF" w:rsidP="00B571FF">
      <w:pPr>
        <w:spacing w:line="360" w:lineRule="auto"/>
        <w:rPr>
          <w:color w:val="000000"/>
          <w:sz w:val="21"/>
        </w:rPr>
      </w:pPr>
      <w:r w:rsidRPr="0013111B">
        <w:rPr>
          <w:color w:val="000000"/>
          <w:sz w:val="21"/>
        </w:rPr>
        <w:t>Tel.: +49 – (0)</w:t>
      </w:r>
      <w:r>
        <w:rPr>
          <w:color w:val="000000"/>
          <w:sz w:val="21"/>
        </w:rPr>
        <w:t>30 - 88 43 07-</w:t>
      </w:r>
      <w:r w:rsidR="00242351">
        <w:rPr>
          <w:color w:val="000000"/>
          <w:sz w:val="21"/>
        </w:rPr>
        <w:t>64</w:t>
      </w:r>
    </w:p>
    <w:p w:rsidR="00B571FF" w:rsidRPr="0013111B" w:rsidRDefault="00B571FF" w:rsidP="00B571FF">
      <w:pPr>
        <w:spacing w:line="360" w:lineRule="auto"/>
        <w:rPr>
          <w:color w:val="000000"/>
          <w:sz w:val="21"/>
        </w:rPr>
      </w:pPr>
      <w:r w:rsidRPr="0013111B">
        <w:rPr>
          <w:color w:val="000000"/>
          <w:sz w:val="21"/>
        </w:rPr>
        <w:t>Fax: +49 – (0)30 - 88 43 07-30</w:t>
      </w:r>
    </w:p>
    <w:p w:rsidR="00B571FF" w:rsidRPr="0013111B" w:rsidRDefault="00B571FF" w:rsidP="00B571FF">
      <w:pPr>
        <w:spacing w:line="360" w:lineRule="auto"/>
        <w:rPr>
          <w:color w:val="000000"/>
          <w:sz w:val="21"/>
        </w:rPr>
      </w:pPr>
      <w:r w:rsidRPr="0013111B">
        <w:rPr>
          <w:color w:val="000000"/>
          <w:sz w:val="21"/>
        </w:rPr>
        <w:t xml:space="preserve">E-Mail: </w:t>
      </w:r>
      <w:r w:rsidR="00242351">
        <w:rPr>
          <w:color w:val="000000"/>
          <w:sz w:val="21"/>
        </w:rPr>
        <w:t>a.fischer-werth</w:t>
      </w:r>
      <w:r>
        <w:rPr>
          <w:color w:val="000000"/>
          <w:sz w:val="21"/>
        </w:rPr>
        <w:t>@tacook.com</w:t>
      </w:r>
    </w:p>
    <w:sectPr w:rsidR="00B571FF" w:rsidRPr="0013111B" w:rsidSect="00B571FF">
      <w:headerReference w:type="default" r:id="rId9"/>
      <w:footerReference w:type="default" r:id="rId10"/>
      <w:headerReference w:type="first" r:id="rId11"/>
      <w:footerReference w:type="first" r:id="rId12"/>
      <w:type w:val="continuous"/>
      <w:pgSz w:w="11906" w:h="16838"/>
      <w:pgMar w:top="3402" w:right="3232" w:bottom="340" w:left="1361" w:header="227" w:footer="227" w:gutter="0"/>
      <w:cols w:space="227" w:equalWidth="0">
        <w:col w:w="78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D67" w:rsidRDefault="00F56D67">
      <w:r>
        <w:separator/>
      </w:r>
    </w:p>
  </w:endnote>
  <w:endnote w:type="continuationSeparator" w:id="0">
    <w:p w:rsidR="00F56D67" w:rsidRDefault="00F5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lusBold">
    <w:altName w:val="Courier New"/>
    <w:charset w:val="00"/>
    <w:family w:val="auto"/>
    <w:pitch w:val="variable"/>
    <w:sig w:usb0="03000000" w:usb1="00000000" w:usb2="00000000" w:usb3="00000000" w:csb0="00000001" w:csb1="00000000"/>
  </w:font>
  <w:font w:name="Agenda BoldCondensed">
    <w:altName w:val="Agenda BoldCondensed"/>
    <w:panose1 w:val="00000000000000000000"/>
    <w:charset w:val="00"/>
    <w:family w:val="swiss"/>
    <w:notTrueType/>
    <w:pitch w:val="default"/>
    <w:sig w:usb0="00000003" w:usb1="00000000" w:usb2="00000000" w:usb3="00000000" w:csb0="00000001" w:csb1="00000000"/>
  </w:font>
  <w:font w:name="Agenda MediumCondensed">
    <w:altName w:val="Agenda MediumCondensed"/>
    <w:panose1 w:val="00000000000000000000"/>
    <w:charset w:val="00"/>
    <w:family w:val="swiss"/>
    <w:notTrueType/>
    <w:pitch w:val="default"/>
    <w:sig w:usb0="00000003" w:usb1="00000000" w:usb2="00000000" w:usb3="00000000" w:csb0="00000001" w:csb1="00000000"/>
  </w:font>
  <w:font w:name="Agenda LightCondensed">
    <w:altName w:val="Agenda LightCondense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1FF" w:rsidRDefault="00B571FF" w:rsidP="00B571FF">
    <w:pPr>
      <w:pStyle w:val="Fuzeile"/>
      <w:spacing w:line="180" w:lineRule="exact"/>
      <w:jc w:val="both"/>
      <w:rPr>
        <w:rFonts w:cs="Tahoma"/>
        <w:bCs/>
        <w:color w:val="000000"/>
        <w:spacing w:val="6"/>
        <w:sz w:val="12"/>
        <w:szCs w:val="12"/>
      </w:rPr>
    </w:pPr>
    <w:r>
      <w:rPr>
        <w:rFonts w:cs="Tahoma"/>
        <w:bCs/>
        <w:color w:val="000000"/>
        <w:spacing w:val="6"/>
        <w:sz w:val="12"/>
        <w:szCs w:val="12"/>
      </w:rPr>
      <w:t xml:space="preserve">T.A. Cook ist eine auf Asset Performance Management spezialisierte Managementberatung mit Büros in Berlin, Birmingham, London, Raleigh und Rio de Janeiro. Kernkompetenz des Beratungsunternehmens ist die nachhaltige Implementierung von Asset, Service und </w:t>
    </w:r>
    <w:proofErr w:type="spellStart"/>
    <w:r>
      <w:rPr>
        <w:rFonts w:cs="Tahoma"/>
        <w:bCs/>
        <w:color w:val="000000"/>
        <w:spacing w:val="6"/>
        <w:sz w:val="12"/>
        <w:szCs w:val="12"/>
      </w:rPr>
      <w:t>Operations</w:t>
    </w:r>
    <w:proofErr w:type="spellEnd"/>
    <w:r>
      <w:rPr>
        <w:rFonts w:cs="Tahoma"/>
        <w:bCs/>
        <w:color w:val="000000"/>
        <w:spacing w:val="6"/>
        <w:sz w:val="12"/>
        <w:szCs w:val="12"/>
      </w:rPr>
      <w:t xml:space="preserve"> Excellence. Als Change-Management-Spezialist setzt das Beratungshaus messbare  Produkt</w:t>
    </w:r>
    <w:r>
      <w:rPr>
        <w:rFonts w:cs="Tahoma"/>
        <w:bCs/>
        <w:color w:val="000000"/>
        <w:spacing w:val="6"/>
        <w:sz w:val="12"/>
        <w:szCs w:val="12"/>
      </w:rPr>
      <w:t>i</w:t>
    </w:r>
    <w:r>
      <w:rPr>
        <w:rFonts w:cs="Tahoma"/>
        <w:bCs/>
        <w:color w:val="000000"/>
        <w:spacing w:val="6"/>
        <w:sz w:val="12"/>
        <w:szCs w:val="12"/>
      </w:rPr>
      <w:t xml:space="preserve">vitäts- und Wertsteigerung um. T.A. Cook bietet hierzu  umfangreiche Dienstleistungen an, die alle Managementprozesse – von der Strategie über  die Führung  bis zur Organisation – nachhaltig  auf Effektivität und  Effizienz ausrichten.            Die T.A. Cook Academy ist darüber hinaus führender Tagungsveranstalter für internationale Konferenzen und Seminare zum Asset Performance Management. Dazu zählen jährliche </w:t>
    </w:r>
    <w:proofErr w:type="spellStart"/>
    <w:r>
      <w:rPr>
        <w:rFonts w:cs="Tahoma"/>
        <w:bCs/>
        <w:color w:val="000000"/>
        <w:spacing w:val="6"/>
        <w:sz w:val="12"/>
        <w:szCs w:val="12"/>
      </w:rPr>
      <w:t>Summits</w:t>
    </w:r>
    <w:proofErr w:type="spellEnd"/>
    <w:r>
      <w:rPr>
        <w:rFonts w:cs="Tahoma"/>
        <w:bCs/>
        <w:color w:val="000000"/>
        <w:spacing w:val="6"/>
        <w:sz w:val="12"/>
        <w:szCs w:val="12"/>
      </w:rPr>
      <w:t xml:space="preserve"> wie die </w:t>
    </w:r>
    <w:proofErr w:type="spellStart"/>
    <w:r>
      <w:rPr>
        <w:rFonts w:cs="Tahoma"/>
        <w:bCs/>
        <w:color w:val="000000"/>
        <w:spacing w:val="6"/>
        <w:sz w:val="12"/>
        <w:szCs w:val="12"/>
      </w:rPr>
      <w:t>MainDays</w:t>
    </w:r>
    <w:proofErr w:type="spellEnd"/>
    <w:r>
      <w:rPr>
        <w:rFonts w:cs="Tahoma"/>
        <w:bCs/>
        <w:color w:val="000000"/>
        <w:spacing w:val="6"/>
        <w:sz w:val="12"/>
        <w:szCs w:val="12"/>
      </w:rPr>
      <w:t xml:space="preserve"> sowie Events zu </w:t>
    </w:r>
    <w:proofErr w:type="spellStart"/>
    <w:r>
      <w:rPr>
        <w:rFonts w:cs="Tahoma"/>
        <w:bCs/>
        <w:color w:val="000000"/>
        <w:spacing w:val="6"/>
        <w:sz w:val="12"/>
        <w:szCs w:val="12"/>
      </w:rPr>
      <w:t>Shutdown</w:t>
    </w:r>
    <w:proofErr w:type="spellEnd"/>
    <w:r>
      <w:rPr>
        <w:rFonts w:cs="Tahoma"/>
        <w:bCs/>
        <w:color w:val="000000"/>
        <w:spacing w:val="6"/>
        <w:sz w:val="12"/>
        <w:szCs w:val="12"/>
      </w:rPr>
      <w:t xml:space="preserve"> &amp; Turnaround oder </w:t>
    </w:r>
    <w:proofErr w:type="spellStart"/>
    <w:r>
      <w:rPr>
        <w:rFonts w:cs="Tahoma"/>
        <w:bCs/>
        <w:color w:val="000000"/>
        <w:spacing w:val="6"/>
        <w:sz w:val="12"/>
        <w:szCs w:val="12"/>
      </w:rPr>
      <w:t>Capex</w:t>
    </w:r>
    <w:proofErr w:type="spellEnd"/>
    <w:r>
      <w:rPr>
        <w:rFonts w:cs="Tahoma"/>
        <w:bCs/>
        <w:color w:val="000000"/>
        <w:spacing w:val="6"/>
        <w:sz w:val="12"/>
        <w:szCs w:val="12"/>
      </w:rPr>
      <w:t xml:space="preserve"> Management. Kunden von  T.A. Cook sind anlagenintensive Unternehmen der Prozess- und Utility-Industrie  sowie deren Infrastruktur-Dienstleister. Hierzu zählen Unternehmen der Branchen Erdöl, Chemie, Kunststoff, </w:t>
    </w:r>
    <w:proofErr w:type="spellStart"/>
    <w:r>
      <w:rPr>
        <w:rFonts w:cs="Tahoma"/>
        <w:bCs/>
        <w:color w:val="000000"/>
        <w:spacing w:val="6"/>
        <w:sz w:val="12"/>
        <w:szCs w:val="12"/>
      </w:rPr>
      <w:t>Pharma</w:t>
    </w:r>
    <w:proofErr w:type="spellEnd"/>
    <w:r>
      <w:rPr>
        <w:rFonts w:cs="Tahoma"/>
        <w:bCs/>
        <w:color w:val="000000"/>
        <w:spacing w:val="6"/>
        <w:sz w:val="12"/>
        <w:szCs w:val="12"/>
      </w:rPr>
      <w:t>,   Bergbau, Nahrungs- und   Genussmittelindustrie sowie  Gas-, Wasser- und Stromversorger.  Weitere Informationen über   T.A. Cook sowie Bildmaterial finden Sie unter: www.tacook.com</w:t>
    </w:r>
  </w:p>
  <w:p w:rsidR="00B571FF" w:rsidRDefault="00B571FF">
    <w:pPr>
      <w:pStyle w:val="Fuzeile"/>
      <w:rPr>
        <w:color w:val="333333"/>
        <w:sz w:val="14"/>
      </w:rPr>
    </w:pPr>
  </w:p>
  <w:p w:rsidR="00B571FF" w:rsidRDefault="00B571FF">
    <w:pPr>
      <w:pStyle w:val="Fuzeile"/>
      <w:rPr>
        <w:color w:val="333333"/>
        <w:sz w:val="14"/>
      </w:rPr>
    </w:pPr>
  </w:p>
  <w:p w:rsidR="00B571FF" w:rsidRDefault="00B571FF">
    <w:pPr>
      <w:pStyle w:val="Fuzeile"/>
      <w:rPr>
        <w:color w:val="333333"/>
        <w:sz w:val="14"/>
      </w:rPr>
    </w:pPr>
  </w:p>
  <w:p w:rsidR="00B571FF" w:rsidRPr="007D2586" w:rsidRDefault="00B571FF">
    <w:pPr>
      <w:pStyle w:val="Fuzeile"/>
      <w:rPr>
        <w:color w:val="333333"/>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1FF" w:rsidRPr="00905292" w:rsidRDefault="00F56D67" w:rsidP="00B571FF">
    <w:pPr>
      <w:pStyle w:val="Fuzeile"/>
      <w:jc w:val="right"/>
      <w:rPr>
        <w:color w:val="333333"/>
        <w:sz w:val="14"/>
      </w:rPr>
    </w:pPr>
    <w:r>
      <w:rPr>
        <w:noProof/>
        <w:color w:val="333333"/>
        <w:sz w:val="14"/>
      </w:rPr>
      <mc:AlternateContent>
        <mc:Choice Requires="wps">
          <w:drawing>
            <wp:anchor distT="0" distB="144145" distL="114300" distR="114300" simplePos="0" relativeHeight="251656192" behindDoc="0" locked="1" layoutInCell="1" allowOverlap="1">
              <wp:simplePos x="0" y="0"/>
              <wp:positionH relativeFrom="page">
                <wp:posOffset>6030595</wp:posOffset>
              </wp:positionH>
              <wp:positionV relativeFrom="page">
                <wp:posOffset>9001125</wp:posOffset>
              </wp:positionV>
              <wp:extent cx="1028700" cy="1143000"/>
              <wp:effectExtent l="127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4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571FF" w:rsidRPr="00CA5016" w:rsidRDefault="00B571FF" w:rsidP="00B571FF">
                          <w:pPr>
                            <w:spacing w:line="227" w:lineRule="exact"/>
                            <w:rPr>
                              <w:rFonts w:cs="Tahoma"/>
                              <w:b/>
                              <w:spacing w:val="8"/>
                              <w:sz w:val="12"/>
                              <w:szCs w:val="12"/>
                              <w:lang w:val="en-GB"/>
                            </w:rPr>
                          </w:pPr>
                          <w:r w:rsidRPr="00CA5016">
                            <w:rPr>
                              <w:rFonts w:cs="Tahoma"/>
                              <w:b/>
                              <w:spacing w:val="8"/>
                              <w:sz w:val="12"/>
                              <w:szCs w:val="12"/>
                              <w:lang w:val="en-GB"/>
                            </w:rPr>
                            <w:t>T.A. Cook &amp; Partner</w:t>
                          </w:r>
                        </w:p>
                        <w:p w:rsidR="00B571FF" w:rsidRPr="00715C90" w:rsidRDefault="00B571FF" w:rsidP="00B571FF">
                          <w:pPr>
                            <w:spacing w:line="227" w:lineRule="exact"/>
                            <w:rPr>
                              <w:rFonts w:cs="Tahoma"/>
                              <w:spacing w:val="8"/>
                              <w:sz w:val="12"/>
                              <w:szCs w:val="12"/>
                              <w:lang w:val="en-GB"/>
                            </w:rPr>
                          </w:pPr>
                          <w:r w:rsidRPr="00715C90">
                            <w:rPr>
                              <w:rFonts w:cs="Tahoma"/>
                              <w:spacing w:val="8"/>
                              <w:sz w:val="12"/>
                              <w:szCs w:val="12"/>
                              <w:lang w:val="en-GB"/>
                            </w:rPr>
                            <w:t>Consultants GmbH</w:t>
                          </w:r>
                        </w:p>
                        <w:p w:rsidR="00B571FF" w:rsidRPr="00715C90" w:rsidRDefault="00B571FF" w:rsidP="00B571FF">
                          <w:pPr>
                            <w:spacing w:line="227" w:lineRule="exact"/>
                            <w:rPr>
                              <w:rFonts w:cs="Tahoma"/>
                              <w:spacing w:val="8"/>
                              <w:sz w:val="12"/>
                              <w:szCs w:val="12"/>
                              <w:lang w:val="it-IT"/>
                            </w:rPr>
                          </w:pPr>
                          <w:proofErr w:type="spellStart"/>
                          <w:r w:rsidRPr="00715C90">
                            <w:rPr>
                              <w:rFonts w:cs="Tahoma"/>
                              <w:spacing w:val="8"/>
                              <w:sz w:val="12"/>
                              <w:szCs w:val="12"/>
                              <w:lang w:val="it-IT"/>
                            </w:rPr>
                            <w:t>Leipziger</w:t>
                          </w:r>
                          <w:proofErr w:type="spellEnd"/>
                          <w:r w:rsidRPr="00715C90">
                            <w:rPr>
                              <w:rFonts w:cs="Tahoma"/>
                              <w:spacing w:val="8"/>
                              <w:sz w:val="12"/>
                              <w:szCs w:val="12"/>
                              <w:lang w:val="it-IT"/>
                            </w:rPr>
                            <w:t xml:space="preserve"> </w:t>
                          </w:r>
                          <w:proofErr w:type="spellStart"/>
                          <w:r w:rsidRPr="00715C90">
                            <w:rPr>
                              <w:rFonts w:cs="Tahoma"/>
                              <w:spacing w:val="8"/>
                              <w:sz w:val="12"/>
                              <w:szCs w:val="12"/>
                              <w:lang w:val="it-IT"/>
                            </w:rPr>
                            <w:t>Platz</w:t>
                          </w:r>
                          <w:proofErr w:type="spellEnd"/>
                          <w:r w:rsidRPr="00715C90">
                            <w:rPr>
                              <w:rFonts w:cs="Tahoma"/>
                              <w:spacing w:val="8"/>
                              <w:sz w:val="12"/>
                              <w:szCs w:val="12"/>
                              <w:lang w:val="it-IT"/>
                            </w:rPr>
                            <w:t xml:space="preserve"> 2</w:t>
                          </w:r>
                        </w:p>
                        <w:p w:rsidR="00B571FF" w:rsidRPr="00715C90" w:rsidRDefault="00B571FF" w:rsidP="00B571FF">
                          <w:pPr>
                            <w:spacing w:line="227" w:lineRule="exact"/>
                            <w:rPr>
                              <w:rFonts w:cs="Tahoma"/>
                              <w:spacing w:val="8"/>
                              <w:sz w:val="12"/>
                              <w:szCs w:val="12"/>
                              <w:lang w:val="it-IT"/>
                            </w:rPr>
                          </w:pPr>
                          <w:proofErr w:type="gramStart"/>
                          <w:r w:rsidRPr="00715C90">
                            <w:rPr>
                              <w:rFonts w:cs="Tahoma"/>
                              <w:spacing w:val="8"/>
                              <w:sz w:val="12"/>
                              <w:szCs w:val="12"/>
                              <w:lang w:val="it-IT"/>
                            </w:rPr>
                            <w:t>10117</w:t>
                          </w:r>
                          <w:proofErr w:type="gramEnd"/>
                          <w:r w:rsidRPr="00715C90">
                            <w:rPr>
                              <w:rFonts w:cs="Tahoma"/>
                              <w:spacing w:val="8"/>
                              <w:sz w:val="12"/>
                              <w:szCs w:val="12"/>
                              <w:lang w:val="it-IT"/>
                            </w:rPr>
                            <w:t xml:space="preserve"> </w:t>
                          </w:r>
                          <w:proofErr w:type="spellStart"/>
                          <w:r w:rsidRPr="00715C90">
                            <w:rPr>
                              <w:rFonts w:cs="Tahoma"/>
                              <w:spacing w:val="8"/>
                              <w:sz w:val="12"/>
                              <w:szCs w:val="12"/>
                              <w:lang w:val="it-IT"/>
                            </w:rPr>
                            <w:t>Berlin</w:t>
                          </w:r>
                          <w:proofErr w:type="spellEnd"/>
                        </w:p>
                        <w:p w:rsidR="00B571FF" w:rsidRPr="00715C90" w:rsidRDefault="00B571FF" w:rsidP="00B571FF">
                          <w:pPr>
                            <w:spacing w:line="227" w:lineRule="exact"/>
                            <w:rPr>
                              <w:rFonts w:cs="Tahoma"/>
                              <w:spacing w:val="8"/>
                              <w:sz w:val="12"/>
                              <w:szCs w:val="12"/>
                              <w:lang w:val="it-IT"/>
                            </w:rPr>
                          </w:pPr>
                          <w:proofErr w:type="spellStart"/>
                          <w:r w:rsidRPr="00715C90">
                            <w:rPr>
                              <w:rFonts w:cs="Tahoma"/>
                              <w:spacing w:val="8"/>
                              <w:sz w:val="12"/>
                              <w:szCs w:val="12"/>
                              <w:lang w:val="it-IT"/>
                            </w:rPr>
                            <w:t>Telefon</w:t>
                          </w:r>
                          <w:proofErr w:type="spellEnd"/>
                          <w:r w:rsidRPr="00715C90">
                            <w:rPr>
                              <w:rFonts w:cs="Tahoma"/>
                              <w:spacing w:val="8"/>
                              <w:sz w:val="12"/>
                              <w:szCs w:val="12"/>
                              <w:lang w:val="it-IT"/>
                            </w:rPr>
                            <w:t xml:space="preserve"> 030/88 43 07-0</w:t>
                          </w:r>
                        </w:p>
                        <w:p w:rsidR="00B571FF" w:rsidRPr="00715C90" w:rsidRDefault="00B571FF" w:rsidP="00B571FF">
                          <w:pPr>
                            <w:spacing w:line="227" w:lineRule="exact"/>
                            <w:rPr>
                              <w:rFonts w:cs="Tahoma"/>
                              <w:spacing w:val="8"/>
                              <w:sz w:val="12"/>
                              <w:szCs w:val="12"/>
                              <w:lang w:val="it-IT"/>
                            </w:rPr>
                          </w:pPr>
                          <w:r w:rsidRPr="00715C90">
                            <w:rPr>
                              <w:rFonts w:cs="Tahoma"/>
                              <w:spacing w:val="8"/>
                              <w:sz w:val="12"/>
                              <w:szCs w:val="12"/>
                              <w:lang w:val="it-IT"/>
                            </w:rPr>
                            <w:t>Telefax 030/88 43 07-30</w:t>
                          </w:r>
                        </w:p>
                        <w:p w:rsidR="00B571FF" w:rsidRPr="00715C90" w:rsidRDefault="00B571FF" w:rsidP="00B571FF">
                          <w:pPr>
                            <w:spacing w:line="227" w:lineRule="exact"/>
                            <w:rPr>
                              <w:rFonts w:cs="Tahoma"/>
                              <w:spacing w:val="8"/>
                              <w:sz w:val="12"/>
                              <w:szCs w:val="12"/>
                              <w:lang w:val="it-IT"/>
                            </w:rPr>
                          </w:pPr>
                          <w:proofErr w:type="gramStart"/>
                          <w:r w:rsidRPr="00715C90">
                            <w:rPr>
                              <w:rFonts w:cs="Tahoma"/>
                              <w:spacing w:val="8"/>
                              <w:sz w:val="12"/>
                              <w:szCs w:val="12"/>
                              <w:lang w:val="it-IT"/>
                            </w:rPr>
                            <w:t>www.tacook.com</w:t>
                          </w:r>
                          <w:proofErr w:type="gramEnd"/>
                        </w:p>
                        <w:p w:rsidR="00B571FF" w:rsidRPr="00CF1310" w:rsidRDefault="00B571FF" w:rsidP="00B571FF">
                          <w:pPr>
                            <w:spacing w:line="227" w:lineRule="exact"/>
                            <w:rPr>
                              <w:rFonts w:cs="Tahoma"/>
                              <w:spacing w:val="8"/>
                              <w:sz w:val="12"/>
                              <w:szCs w:val="12"/>
                              <w:lang w:val="it-IT"/>
                            </w:rPr>
                          </w:pPr>
                          <w:r w:rsidRPr="00CF1310">
                            <w:rPr>
                              <w:rFonts w:cs="Tahoma"/>
                              <w:spacing w:val="8"/>
                              <w:sz w:val="12"/>
                              <w:szCs w:val="12"/>
                              <w:lang w:val="it-IT"/>
                            </w:rPr>
                            <w:t>service@tacook.com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left:0;text-align:left;margin-left:474.85pt;margin-top:708.75pt;width:81pt;height:90pt;z-index:251656192;visibility:visible;mso-wrap-style:square;mso-width-percent:0;mso-height-percent:0;mso-wrap-distance-left:9pt;mso-wrap-distance-top:0;mso-wrap-distance-right:9pt;mso-wrap-distance-bottom:11.3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" filled="f" stroked="f">
              <v:textbox inset="0,0,0,0">
                <w:txbxContent>
                  <w:p w:rsidR="00B571FF" w:rsidRPr="00CA5016" w:rsidRDefault="00B571FF" w:rsidP="00B571FF">
                    <w:pPr>
                      <w:spacing w:line="227" w:lineRule="exact"/>
                      <w:rPr>
                        <w:rFonts w:cs="Tahoma"/>
                        <w:b/>
                        <w:spacing w:val="8"/>
                        <w:sz w:val="12"/>
                        <w:szCs w:val="12"/>
                        <w:lang w:val="en-GB"/>
                      </w:rPr>
                    </w:pPr>
                    <w:r w:rsidRPr="00CA5016">
                      <w:rPr>
                        <w:rFonts w:cs="Tahoma"/>
                        <w:b/>
                        <w:spacing w:val="8"/>
                        <w:sz w:val="12"/>
                        <w:szCs w:val="12"/>
                        <w:lang w:val="en-GB"/>
                      </w:rPr>
                      <w:t>T.A. Cook &amp; Partner</w:t>
                    </w:r>
                  </w:p>
                  <w:p w:rsidR="00B571FF" w:rsidRPr="00715C90" w:rsidRDefault="00B571FF" w:rsidP="00B571FF">
                    <w:pPr>
                      <w:spacing w:line="227" w:lineRule="exact"/>
                      <w:rPr>
                        <w:rFonts w:cs="Tahoma"/>
                        <w:spacing w:val="8"/>
                        <w:sz w:val="12"/>
                        <w:szCs w:val="12"/>
                        <w:lang w:val="en-GB"/>
                      </w:rPr>
                    </w:pPr>
                    <w:r w:rsidRPr="00715C90">
                      <w:rPr>
                        <w:rFonts w:cs="Tahoma"/>
                        <w:spacing w:val="8"/>
                        <w:sz w:val="12"/>
                        <w:szCs w:val="12"/>
                        <w:lang w:val="en-GB"/>
                      </w:rPr>
                      <w:t>Consultants GmbH</w:t>
                    </w:r>
                  </w:p>
                  <w:p w:rsidR="00B571FF" w:rsidRPr="00715C90" w:rsidRDefault="00B571FF" w:rsidP="00B571FF">
                    <w:pPr>
                      <w:spacing w:line="227" w:lineRule="exact"/>
                      <w:rPr>
                        <w:rFonts w:cs="Tahoma"/>
                        <w:spacing w:val="8"/>
                        <w:sz w:val="12"/>
                        <w:szCs w:val="12"/>
                        <w:lang w:val="it-IT"/>
                      </w:rPr>
                    </w:pPr>
                    <w:proofErr w:type="spellStart"/>
                    <w:r w:rsidRPr="00715C90">
                      <w:rPr>
                        <w:rFonts w:cs="Tahoma"/>
                        <w:spacing w:val="8"/>
                        <w:sz w:val="12"/>
                        <w:szCs w:val="12"/>
                        <w:lang w:val="it-IT"/>
                      </w:rPr>
                      <w:t>Leipziger</w:t>
                    </w:r>
                    <w:proofErr w:type="spellEnd"/>
                    <w:r w:rsidRPr="00715C90">
                      <w:rPr>
                        <w:rFonts w:cs="Tahoma"/>
                        <w:spacing w:val="8"/>
                        <w:sz w:val="12"/>
                        <w:szCs w:val="12"/>
                        <w:lang w:val="it-IT"/>
                      </w:rPr>
                      <w:t xml:space="preserve"> </w:t>
                    </w:r>
                    <w:proofErr w:type="spellStart"/>
                    <w:r w:rsidRPr="00715C90">
                      <w:rPr>
                        <w:rFonts w:cs="Tahoma"/>
                        <w:spacing w:val="8"/>
                        <w:sz w:val="12"/>
                        <w:szCs w:val="12"/>
                        <w:lang w:val="it-IT"/>
                      </w:rPr>
                      <w:t>Platz</w:t>
                    </w:r>
                    <w:proofErr w:type="spellEnd"/>
                    <w:r w:rsidRPr="00715C90">
                      <w:rPr>
                        <w:rFonts w:cs="Tahoma"/>
                        <w:spacing w:val="8"/>
                        <w:sz w:val="12"/>
                        <w:szCs w:val="12"/>
                        <w:lang w:val="it-IT"/>
                      </w:rPr>
                      <w:t xml:space="preserve"> 2</w:t>
                    </w:r>
                  </w:p>
                  <w:p w:rsidR="00B571FF" w:rsidRPr="00715C90" w:rsidRDefault="00B571FF" w:rsidP="00B571FF">
                    <w:pPr>
                      <w:spacing w:line="227" w:lineRule="exact"/>
                      <w:rPr>
                        <w:rFonts w:cs="Tahoma"/>
                        <w:spacing w:val="8"/>
                        <w:sz w:val="12"/>
                        <w:szCs w:val="12"/>
                        <w:lang w:val="it-IT"/>
                      </w:rPr>
                    </w:pPr>
                    <w:proofErr w:type="gramStart"/>
                    <w:r w:rsidRPr="00715C90">
                      <w:rPr>
                        <w:rFonts w:cs="Tahoma"/>
                        <w:spacing w:val="8"/>
                        <w:sz w:val="12"/>
                        <w:szCs w:val="12"/>
                        <w:lang w:val="it-IT"/>
                      </w:rPr>
                      <w:t>10117</w:t>
                    </w:r>
                    <w:proofErr w:type="gramEnd"/>
                    <w:r w:rsidRPr="00715C90">
                      <w:rPr>
                        <w:rFonts w:cs="Tahoma"/>
                        <w:spacing w:val="8"/>
                        <w:sz w:val="12"/>
                        <w:szCs w:val="12"/>
                        <w:lang w:val="it-IT"/>
                      </w:rPr>
                      <w:t xml:space="preserve"> </w:t>
                    </w:r>
                    <w:proofErr w:type="spellStart"/>
                    <w:r w:rsidRPr="00715C90">
                      <w:rPr>
                        <w:rFonts w:cs="Tahoma"/>
                        <w:spacing w:val="8"/>
                        <w:sz w:val="12"/>
                        <w:szCs w:val="12"/>
                        <w:lang w:val="it-IT"/>
                      </w:rPr>
                      <w:t>Berlin</w:t>
                    </w:r>
                    <w:proofErr w:type="spellEnd"/>
                  </w:p>
                  <w:p w:rsidR="00B571FF" w:rsidRPr="00715C90" w:rsidRDefault="00B571FF" w:rsidP="00B571FF">
                    <w:pPr>
                      <w:spacing w:line="227" w:lineRule="exact"/>
                      <w:rPr>
                        <w:rFonts w:cs="Tahoma"/>
                        <w:spacing w:val="8"/>
                        <w:sz w:val="12"/>
                        <w:szCs w:val="12"/>
                        <w:lang w:val="it-IT"/>
                      </w:rPr>
                    </w:pPr>
                    <w:proofErr w:type="spellStart"/>
                    <w:r w:rsidRPr="00715C90">
                      <w:rPr>
                        <w:rFonts w:cs="Tahoma"/>
                        <w:spacing w:val="8"/>
                        <w:sz w:val="12"/>
                        <w:szCs w:val="12"/>
                        <w:lang w:val="it-IT"/>
                      </w:rPr>
                      <w:t>Telefon</w:t>
                    </w:r>
                    <w:proofErr w:type="spellEnd"/>
                    <w:r w:rsidRPr="00715C90">
                      <w:rPr>
                        <w:rFonts w:cs="Tahoma"/>
                        <w:spacing w:val="8"/>
                        <w:sz w:val="12"/>
                        <w:szCs w:val="12"/>
                        <w:lang w:val="it-IT"/>
                      </w:rPr>
                      <w:t xml:space="preserve"> 030/88 43 07-0</w:t>
                    </w:r>
                  </w:p>
                  <w:p w:rsidR="00B571FF" w:rsidRPr="00715C90" w:rsidRDefault="00B571FF" w:rsidP="00B571FF">
                    <w:pPr>
                      <w:spacing w:line="227" w:lineRule="exact"/>
                      <w:rPr>
                        <w:rFonts w:cs="Tahoma"/>
                        <w:spacing w:val="8"/>
                        <w:sz w:val="12"/>
                        <w:szCs w:val="12"/>
                        <w:lang w:val="it-IT"/>
                      </w:rPr>
                    </w:pPr>
                    <w:r w:rsidRPr="00715C90">
                      <w:rPr>
                        <w:rFonts w:cs="Tahoma"/>
                        <w:spacing w:val="8"/>
                        <w:sz w:val="12"/>
                        <w:szCs w:val="12"/>
                        <w:lang w:val="it-IT"/>
                      </w:rPr>
                      <w:t>Telefax 030/88 43 07-30</w:t>
                    </w:r>
                  </w:p>
                  <w:p w:rsidR="00B571FF" w:rsidRPr="00715C90" w:rsidRDefault="00B571FF" w:rsidP="00B571FF">
                    <w:pPr>
                      <w:spacing w:line="227" w:lineRule="exact"/>
                      <w:rPr>
                        <w:rFonts w:cs="Tahoma"/>
                        <w:spacing w:val="8"/>
                        <w:sz w:val="12"/>
                        <w:szCs w:val="12"/>
                        <w:lang w:val="it-IT"/>
                      </w:rPr>
                    </w:pPr>
                    <w:proofErr w:type="gramStart"/>
                    <w:r w:rsidRPr="00715C90">
                      <w:rPr>
                        <w:rFonts w:cs="Tahoma"/>
                        <w:spacing w:val="8"/>
                        <w:sz w:val="12"/>
                        <w:szCs w:val="12"/>
                        <w:lang w:val="it-IT"/>
                      </w:rPr>
                      <w:t>www.tacook.com</w:t>
                    </w:r>
                    <w:proofErr w:type="gramEnd"/>
                  </w:p>
                  <w:p w:rsidR="00B571FF" w:rsidRPr="00CF1310" w:rsidRDefault="00B571FF" w:rsidP="00B571FF">
                    <w:pPr>
                      <w:spacing w:line="227" w:lineRule="exact"/>
                      <w:rPr>
                        <w:rFonts w:cs="Tahoma"/>
                        <w:spacing w:val="8"/>
                        <w:sz w:val="12"/>
                        <w:szCs w:val="12"/>
                        <w:lang w:val="it-IT"/>
                      </w:rPr>
                    </w:pPr>
                    <w:r w:rsidRPr="00CF1310">
                      <w:rPr>
                        <w:rFonts w:cs="Tahoma"/>
                        <w:spacing w:val="8"/>
                        <w:sz w:val="12"/>
                        <w:szCs w:val="12"/>
                        <w:lang w:val="it-IT"/>
                      </w:rPr>
                      <w:t>service@tacook.com</w:t>
                    </w:r>
                  </w:p>
                </w:txbxContent>
              </v:textbox>
              <w10:wrap anchorx="page" anchory="page"/>
              <w10:anchorlock/>
            </v:shape>
          </w:pict>
        </mc:Fallback>
      </mc:AlternateContent>
    </w:r>
    <w:r w:rsidR="00B571FF">
      <w:rPr>
        <w:color w:val="333333"/>
        <w:sz w:val="14"/>
      </w:rPr>
      <w:t>1/2</w:t>
    </w:r>
  </w:p>
  <w:p w:rsidR="00B571FF" w:rsidRPr="00905292" w:rsidRDefault="00B571FF">
    <w:pPr>
      <w:pStyle w:val="Fuzeile"/>
      <w:rPr>
        <w:color w:val="333333"/>
        <w:sz w:val="14"/>
      </w:rPr>
    </w:pPr>
  </w:p>
  <w:p w:rsidR="00B571FF" w:rsidRPr="00905292" w:rsidRDefault="00B571FF">
    <w:pPr>
      <w:pStyle w:val="Fuzeile"/>
      <w:rPr>
        <w:color w:val="333333"/>
        <w:sz w:val="14"/>
      </w:rPr>
    </w:pPr>
  </w:p>
  <w:p w:rsidR="00B571FF" w:rsidRPr="00905292" w:rsidRDefault="00B571FF">
    <w:pPr>
      <w:pStyle w:val="Fuzeile"/>
      <w:rPr>
        <w:color w:val="33333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D67" w:rsidRDefault="00F56D67">
      <w:r>
        <w:separator/>
      </w:r>
    </w:p>
  </w:footnote>
  <w:footnote w:type="continuationSeparator" w:id="0">
    <w:p w:rsidR="00F56D67" w:rsidRDefault="00F56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1FF" w:rsidRPr="00A23C45" w:rsidRDefault="00F56D67" w:rsidP="00B571FF">
    <w:pPr>
      <w:pStyle w:val="Kopfzeile"/>
      <w:tabs>
        <w:tab w:val="center" w:pos="851"/>
      </w:tabs>
      <w:spacing w:before="2040"/>
    </w:pPr>
    <w:r>
      <w:rPr>
        <w:noProof/>
      </w:rPr>
      <w:drawing>
        <wp:anchor distT="0" distB="0" distL="114300" distR="114300" simplePos="0" relativeHeight="251659264" behindDoc="1" locked="1" layoutInCell="1" allowOverlap="1">
          <wp:simplePos x="0" y="0"/>
          <wp:positionH relativeFrom="page">
            <wp:posOffset>0</wp:posOffset>
          </wp:positionH>
          <wp:positionV relativeFrom="page">
            <wp:posOffset>0</wp:posOffset>
          </wp:positionV>
          <wp:extent cx="7543800" cy="10693400"/>
          <wp:effectExtent l="0" t="0" r="0" b="0"/>
          <wp:wrapNone/>
          <wp:docPr id="24" name="Bild 24" descr="pressemitteilung_s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pressemitteilung_s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69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1FF">
      <w:tab/>
      <w:t xml:space="preserve">      </w:t>
    </w:r>
    <w:r w:rsidR="00B571FF" w:rsidRPr="00A23C45">
      <w:rPr>
        <w:rFonts w:cs="Tahoma"/>
        <w:color w:val="4C4C4C"/>
        <w:spacing w:val="30"/>
        <w:sz w:val="40"/>
        <w:szCs w:val="40"/>
      </w:rPr>
      <w:t>VERANSTALTUNGSHINWEIS</w:t>
    </w:r>
  </w:p>
  <w:p w:rsidR="00B571FF" w:rsidRDefault="00B571FF">
    <w:pPr>
      <w:pStyle w:val="Kopfzeile"/>
    </w:pPr>
  </w:p>
  <w:p w:rsidR="00B571FF" w:rsidRDefault="00B571FF">
    <w:pPr>
      <w:pStyle w:val="Kopfzeile"/>
    </w:pPr>
  </w:p>
  <w:p w:rsidR="00B571FF" w:rsidRDefault="00B571FF">
    <w:pPr>
      <w:pStyle w:val="Kopfzeile"/>
    </w:pPr>
  </w:p>
  <w:p w:rsidR="00B571FF" w:rsidRDefault="00F56D67">
    <w:pPr>
      <w:pStyle w:val="Kopfzeile"/>
    </w:pPr>
    <w:r>
      <w:rPr>
        <w:noProof/>
      </w:rPr>
      <mc:AlternateContent>
        <mc:Choice Requires="wps">
          <w:drawing>
            <wp:anchor distT="0" distB="144145" distL="114300" distR="114300" simplePos="0" relativeHeight="251657216" behindDoc="0" locked="1" layoutInCell="1" allowOverlap="1">
              <wp:simplePos x="0" y="0"/>
              <wp:positionH relativeFrom="page">
                <wp:posOffset>5995035</wp:posOffset>
              </wp:positionH>
              <wp:positionV relativeFrom="page">
                <wp:posOffset>2610485</wp:posOffset>
              </wp:positionV>
              <wp:extent cx="1371600" cy="4935855"/>
              <wp:effectExtent l="3810" t="635"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9358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571FF" w:rsidRPr="00176243" w:rsidRDefault="00B571FF" w:rsidP="00B571FF">
                          <w:pPr>
                            <w:spacing w:line="320" w:lineRule="exact"/>
                            <w:rPr>
                              <w:rFonts w:cs="Tahoma"/>
                              <w:b/>
                              <w:spacing w:val="8"/>
                              <w:sz w:val="12"/>
                              <w:szCs w:val="12"/>
                            </w:rPr>
                          </w:pPr>
                          <w:r w:rsidRPr="00176243">
                            <w:rPr>
                              <w:rFonts w:cs="Tahoma"/>
                              <w:b/>
                              <w:spacing w:val="8"/>
                              <w:sz w:val="12"/>
                              <w:szCs w:val="12"/>
                            </w:rPr>
                            <w:t>UNSER LEISTUNGSSPEKTRUM</w:t>
                          </w:r>
                        </w:p>
                        <w:p w:rsidR="00B571FF" w:rsidRPr="00422A7D" w:rsidRDefault="00B571FF" w:rsidP="00B571FF">
                          <w:pPr>
                            <w:spacing w:line="320" w:lineRule="exact"/>
                            <w:rPr>
                              <w:rFonts w:cs="Tahoma"/>
                              <w:spacing w:val="8"/>
                              <w:sz w:val="12"/>
                              <w:szCs w:val="12"/>
                            </w:rPr>
                          </w:pPr>
                          <w:r w:rsidRPr="00422A7D">
                            <w:rPr>
                              <w:rFonts w:cs="Tahoma"/>
                              <w:spacing w:val="16"/>
                              <w:sz w:val="12"/>
                              <w:szCs w:val="12"/>
                            </w:rPr>
                            <w:t xml:space="preserve">• </w:t>
                          </w:r>
                          <w:r w:rsidRPr="00422A7D">
                            <w:rPr>
                              <w:rFonts w:cs="Tahoma"/>
                              <w:spacing w:val="8"/>
                              <w:sz w:val="12"/>
                              <w:szCs w:val="12"/>
                            </w:rPr>
                            <w:t>ASSET STRATEGY</w:t>
                          </w:r>
                        </w:p>
                        <w:p w:rsidR="00B571FF" w:rsidRPr="00422A7D" w:rsidRDefault="00B571FF" w:rsidP="00B571FF">
                          <w:pPr>
                            <w:spacing w:line="320" w:lineRule="exact"/>
                            <w:rPr>
                              <w:rFonts w:cs="Tahoma"/>
                              <w:spacing w:val="8"/>
                              <w:sz w:val="12"/>
                              <w:szCs w:val="12"/>
                            </w:rPr>
                          </w:pPr>
                          <w:r w:rsidRPr="00422A7D">
                            <w:rPr>
                              <w:rFonts w:cs="Tahoma"/>
                              <w:spacing w:val="16"/>
                              <w:sz w:val="12"/>
                              <w:szCs w:val="12"/>
                            </w:rPr>
                            <w:t xml:space="preserve">• </w:t>
                          </w:r>
                          <w:r w:rsidRPr="00422A7D">
                            <w:rPr>
                              <w:rFonts w:cs="Tahoma"/>
                              <w:spacing w:val="8"/>
                              <w:sz w:val="12"/>
                              <w:szCs w:val="12"/>
                            </w:rPr>
                            <w:t>BENCHMARKING &amp; STUDIES</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BUDGETING &amp; CONTROLLING</w:t>
                          </w:r>
                        </w:p>
                        <w:p w:rsidR="00B571FF"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CAPEX &amp; PROJECT</w:t>
                          </w:r>
                        </w:p>
                        <w:p w:rsidR="00B571FF" w:rsidRPr="00422A7D" w:rsidRDefault="00B571FF" w:rsidP="00B571FF">
                          <w:pPr>
                            <w:spacing w:line="320" w:lineRule="exact"/>
                            <w:rPr>
                              <w:rFonts w:cs="Tahoma"/>
                              <w:spacing w:val="8"/>
                              <w:sz w:val="12"/>
                              <w:szCs w:val="12"/>
                              <w:lang w:val="en-GB"/>
                            </w:rPr>
                          </w:pPr>
                          <w:r>
                            <w:rPr>
                              <w:rFonts w:cs="Tahoma"/>
                              <w:spacing w:val="8"/>
                              <w:sz w:val="12"/>
                              <w:szCs w:val="12"/>
                              <w:lang w:val="en-GB"/>
                            </w:rPr>
                            <w:t xml:space="preserve">   </w:t>
                          </w:r>
                          <w:r w:rsidRPr="00422A7D">
                            <w:rPr>
                              <w:rFonts w:cs="Tahoma"/>
                              <w:spacing w:val="8"/>
                              <w:sz w:val="12"/>
                              <w:szCs w:val="12"/>
                              <w:lang w:val="en-GB"/>
                            </w:rPr>
                            <w:t>MANAGEMENT</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CONFERENCES &amp; SEMINARS</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CONTRACTOR MANAGEMENT</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ENERGY IMPROVEMENT</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EQUIPMENT IMPROVEMENT</w:t>
                          </w:r>
                        </w:p>
                        <w:p w:rsidR="00B571FF"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HSSE &amp; BUSINESS RISK</w:t>
                          </w:r>
                          <w:r>
                            <w:rPr>
                              <w:rFonts w:cs="Tahoma"/>
                              <w:spacing w:val="8"/>
                              <w:sz w:val="12"/>
                              <w:szCs w:val="12"/>
                              <w:lang w:val="en-GB"/>
                            </w:rPr>
                            <w:t xml:space="preserve">   </w:t>
                          </w:r>
                        </w:p>
                        <w:p w:rsidR="00B571FF" w:rsidRPr="00422A7D" w:rsidRDefault="00B571FF" w:rsidP="00B571FF">
                          <w:pPr>
                            <w:spacing w:line="320" w:lineRule="exact"/>
                            <w:rPr>
                              <w:rFonts w:cs="Tahoma"/>
                              <w:spacing w:val="8"/>
                              <w:sz w:val="12"/>
                              <w:szCs w:val="12"/>
                              <w:lang w:val="en-GB"/>
                            </w:rPr>
                          </w:pPr>
                          <w:r w:rsidRPr="00422A7D">
                            <w:rPr>
                              <w:rFonts w:cs="Tahoma"/>
                              <w:spacing w:val="8"/>
                              <w:sz w:val="12"/>
                              <w:szCs w:val="12"/>
                              <w:lang w:val="en-GB"/>
                            </w:rPr>
                            <w:t xml:space="preserve"> </w:t>
                          </w:r>
                          <w:r>
                            <w:rPr>
                              <w:rFonts w:cs="Tahoma"/>
                              <w:spacing w:val="8"/>
                              <w:sz w:val="12"/>
                              <w:szCs w:val="12"/>
                              <w:lang w:val="en-GB"/>
                            </w:rPr>
                            <w:t xml:space="preserve">  </w:t>
                          </w:r>
                          <w:r w:rsidRPr="00422A7D">
                            <w:rPr>
                              <w:rFonts w:cs="Tahoma"/>
                              <w:spacing w:val="8"/>
                              <w:sz w:val="12"/>
                              <w:szCs w:val="12"/>
                              <w:lang w:val="en-GB"/>
                            </w:rPr>
                            <w:t>MANAGEMENT</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MAINTENANCE STRATEGIES</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PLANNING &amp; SCHEDULING</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RELIABILITY, AVAILABILITY</w:t>
                          </w:r>
                        </w:p>
                        <w:p w:rsidR="00B571FF" w:rsidRPr="00422A7D" w:rsidRDefault="00B571FF" w:rsidP="00B571FF">
                          <w:pPr>
                            <w:tabs>
                              <w:tab w:val="left" w:pos="96"/>
                            </w:tabs>
                            <w:spacing w:line="320" w:lineRule="exact"/>
                            <w:rPr>
                              <w:rFonts w:cs="Tahoma"/>
                              <w:spacing w:val="8"/>
                              <w:sz w:val="12"/>
                              <w:szCs w:val="12"/>
                              <w:lang w:val="en-GB"/>
                            </w:rPr>
                          </w:pPr>
                          <w:r w:rsidRPr="00422A7D">
                            <w:rPr>
                              <w:rFonts w:cs="Tahoma"/>
                              <w:spacing w:val="8"/>
                              <w:sz w:val="12"/>
                              <w:szCs w:val="12"/>
                              <w:lang w:val="en-GB"/>
                            </w:rPr>
                            <w:tab/>
                          </w:r>
                          <w:r>
                            <w:rPr>
                              <w:rFonts w:cs="Tahoma"/>
                              <w:spacing w:val="8"/>
                              <w:sz w:val="12"/>
                              <w:szCs w:val="12"/>
                              <w:lang w:val="en-GB"/>
                            </w:rPr>
                            <w:t xml:space="preserve"> </w:t>
                          </w:r>
                          <w:r w:rsidRPr="00422A7D">
                            <w:rPr>
                              <w:rFonts w:cs="Tahoma"/>
                              <w:spacing w:val="8"/>
                              <w:sz w:val="12"/>
                              <w:szCs w:val="12"/>
                              <w:lang w:val="en-GB"/>
                            </w:rPr>
                            <w:t>&amp;</w:t>
                          </w:r>
                          <w:r w:rsidRPr="00422A7D">
                            <w:rPr>
                              <w:rFonts w:cs="Tahoma"/>
                              <w:spacing w:val="16"/>
                              <w:sz w:val="12"/>
                              <w:szCs w:val="12"/>
                              <w:lang w:val="en-GB"/>
                            </w:rPr>
                            <w:t xml:space="preserve"> </w:t>
                          </w:r>
                          <w:r w:rsidRPr="00422A7D">
                            <w:rPr>
                              <w:rFonts w:cs="Tahoma"/>
                              <w:spacing w:val="8"/>
                              <w:sz w:val="12"/>
                              <w:szCs w:val="12"/>
                              <w:lang w:val="en-GB"/>
                            </w:rPr>
                            <w:t>MAINTENANCE</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ROOT CAUSE ANALYSIS</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Pr>
                              <w:rFonts w:cs="Tahoma"/>
                              <w:spacing w:val="8"/>
                              <w:sz w:val="12"/>
                              <w:szCs w:val="12"/>
                              <w:lang w:val="en-GB"/>
                            </w:rPr>
                            <w:t>SAP UTILIS</w:t>
                          </w:r>
                          <w:r w:rsidRPr="00422A7D">
                            <w:rPr>
                              <w:rFonts w:cs="Tahoma"/>
                              <w:spacing w:val="8"/>
                              <w:sz w:val="12"/>
                              <w:szCs w:val="12"/>
                              <w:lang w:val="en-GB"/>
                            </w:rPr>
                            <w:t>ATION</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SERVICE ENGINEERING</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SPARE PARTS MANAGEMENT</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T/A-, SHUTDOWN MANAGEMENT</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TRAINING &amp; COACHING</w:t>
                          </w:r>
                        </w:p>
                        <w:p w:rsidR="00B571FF" w:rsidRPr="00422A7D" w:rsidRDefault="00B571FF" w:rsidP="00B571FF">
                          <w:pPr>
                            <w:spacing w:line="320" w:lineRule="exact"/>
                            <w:rPr>
                              <w:rFonts w:cs="Tahoma"/>
                              <w:spacing w:val="8"/>
                              <w:sz w:val="12"/>
                              <w:szCs w:val="12"/>
                            </w:rPr>
                          </w:pPr>
                          <w:r w:rsidRPr="00422A7D">
                            <w:rPr>
                              <w:rFonts w:cs="Tahoma"/>
                              <w:spacing w:val="16"/>
                              <w:sz w:val="12"/>
                              <w:szCs w:val="12"/>
                            </w:rPr>
                            <w:t xml:space="preserve">• </w:t>
                          </w:r>
                          <w:r>
                            <w:rPr>
                              <w:rFonts w:cs="Tahoma"/>
                              <w:spacing w:val="8"/>
                              <w:sz w:val="12"/>
                              <w:szCs w:val="12"/>
                            </w:rPr>
                            <w:t>YIELD OPTIMIS</w:t>
                          </w:r>
                          <w:r w:rsidRPr="00422A7D">
                            <w:rPr>
                              <w:rFonts w:cs="Tahoma"/>
                              <w:spacing w:val="8"/>
                              <w:sz w:val="12"/>
                              <w:szCs w:val="12"/>
                            </w:rPr>
                            <w: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472.05pt;margin-top:205.55pt;width:108pt;height:388.65pt;z-index:251657216;visibility:visible;mso-wrap-style:square;mso-width-percent:0;mso-height-percent:0;mso-wrap-distance-left:9pt;mso-wrap-distance-top:0;mso-wrap-distance-right:9pt;mso-wrap-distance-bottom:11.3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" filled="f" stroked="f">
              <v:textbox inset="0,0,0,0">
                <w:txbxContent>
                  <w:p w:rsidR="00B571FF" w:rsidRPr="00176243" w:rsidRDefault="00B571FF" w:rsidP="00B571FF">
                    <w:pPr>
                      <w:spacing w:line="320" w:lineRule="exact"/>
                      <w:rPr>
                        <w:rFonts w:cs="Tahoma"/>
                        <w:b/>
                        <w:spacing w:val="8"/>
                        <w:sz w:val="12"/>
                        <w:szCs w:val="12"/>
                      </w:rPr>
                    </w:pPr>
                    <w:r w:rsidRPr="00176243">
                      <w:rPr>
                        <w:rFonts w:cs="Tahoma"/>
                        <w:b/>
                        <w:spacing w:val="8"/>
                        <w:sz w:val="12"/>
                        <w:szCs w:val="12"/>
                      </w:rPr>
                      <w:t>UNSER LEISTUNGSSPEKTRUM</w:t>
                    </w:r>
                  </w:p>
                  <w:p w:rsidR="00B571FF" w:rsidRPr="00422A7D" w:rsidRDefault="00B571FF" w:rsidP="00B571FF">
                    <w:pPr>
                      <w:spacing w:line="320" w:lineRule="exact"/>
                      <w:rPr>
                        <w:rFonts w:cs="Tahoma"/>
                        <w:spacing w:val="8"/>
                        <w:sz w:val="12"/>
                        <w:szCs w:val="12"/>
                      </w:rPr>
                    </w:pPr>
                    <w:r w:rsidRPr="00422A7D">
                      <w:rPr>
                        <w:rFonts w:cs="Tahoma"/>
                        <w:spacing w:val="16"/>
                        <w:sz w:val="12"/>
                        <w:szCs w:val="12"/>
                      </w:rPr>
                      <w:t xml:space="preserve">• </w:t>
                    </w:r>
                    <w:r w:rsidRPr="00422A7D">
                      <w:rPr>
                        <w:rFonts w:cs="Tahoma"/>
                        <w:spacing w:val="8"/>
                        <w:sz w:val="12"/>
                        <w:szCs w:val="12"/>
                      </w:rPr>
                      <w:t>ASSET STRATEGY</w:t>
                    </w:r>
                  </w:p>
                  <w:p w:rsidR="00B571FF" w:rsidRPr="00422A7D" w:rsidRDefault="00B571FF" w:rsidP="00B571FF">
                    <w:pPr>
                      <w:spacing w:line="320" w:lineRule="exact"/>
                      <w:rPr>
                        <w:rFonts w:cs="Tahoma"/>
                        <w:spacing w:val="8"/>
                        <w:sz w:val="12"/>
                        <w:szCs w:val="12"/>
                      </w:rPr>
                    </w:pPr>
                    <w:r w:rsidRPr="00422A7D">
                      <w:rPr>
                        <w:rFonts w:cs="Tahoma"/>
                        <w:spacing w:val="16"/>
                        <w:sz w:val="12"/>
                        <w:szCs w:val="12"/>
                      </w:rPr>
                      <w:t xml:space="preserve">• </w:t>
                    </w:r>
                    <w:r w:rsidRPr="00422A7D">
                      <w:rPr>
                        <w:rFonts w:cs="Tahoma"/>
                        <w:spacing w:val="8"/>
                        <w:sz w:val="12"/>
                        <w:szCs w:val="12"/>
                      </w:rPr>
                      <w:t>BENCHMARKING &amp; STUDIES</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BUDGETING &amp; CONTROLLING</w:t>
                    </w:r>
                  </w:p>
                  <w:p w:rsidR="00B571FF"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CAPEX &amp; PROJECT</w:t>
                    </w:r>
                  </w:p>
                  <w:p w:rsidR="00B571FF" w:rsidRPr="00422A7D" w:rsidRDefault="00B571FF" w:rsidP="00B571FF">
                    <w:pPr>
                      <w:spacing w:line="320" w:lineRule="exact"/>
                      <w:rPr>
                        <w:rFonts w:cs="Tahoma"/>
                        <w:spacing w:val="8"/>
                        <w:sz w:val="12"/>
                        <w:szCs w:val="12"/>
                        <w:lang w:val="en-GB"/>
                      </w:rPr>
                    </w:pPr>
                    <w:r>
                      <w:rPr>
                        <w:rFonts w:cs="Tahoma"/>
                        <w:spacing w:val="8"/>
                        <w:sz w:val="12"/>
                        <w:szCs w:val="12"/>
                        <w:lang w:val="en-GB"/>
                      </w:rPr>
                      <w:t xml:space="preserve">   </w:t>
                    </w:r>
                    <w:r w:rsidRPr="00422A7D">
                      <w:rPr>
                        <w:rFonts w:cs="Tahoma"/>
                        <w:spacing w:val="8"/>
                        <w:sz w:val="12"/>
                        <w:szCs w:val="12"/>
                        <w:lang w:val="en-GB"/>
                      </w:rPr>
                      <w:t>MANAGEMENT</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CONFERENCES &amp; SEMINARS</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CONTRACTOR MANAGEMENT</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ENERGY IMPROVEMENT</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EQUIPMENT IMPROVEMENT</w:t>
                    </w:r>
                  </w:p>
                  <w:p w:rsidR="00B571FF"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HSSE &amp; BUSINESS RISK</w:t>
                    </w:r>
                    <w:r>
                      <w:rPr>
                        <w:rFonts w:cs="Tahoma"/>
                        <w:spacing w:val="8"/>
                        <w:sz w:val="12"/>
                        <w:szCs w:val="12"/>
                        <w:lang w:val="en-GB"/>
                      </w:rPr>
                      <w:t xml:space="preserve">   </w:t>
                    </w:r>
                  </w:p>
                  <w:p w:rsidR="00B571FF" w:rsidRPr="00422A7D" w:rsidRDefault="00B571FF" w:rsidP="00B571FF">
                    <w:pPr>
                      <w:spacing w:line="320" w:lineRule="exact"/>
                      <w:rPr>
                        <w:rFonts w:cs="Tahoma"/>
                        <w:spacing w:val="8"/>
                        <w:sz w:val="12"/>
                        <w:szCs w:val="12"/>
                        <w:lang w:val="en-GB"/>
                      </w:rPr>
                    </w:pPr>
                    <w:r w:rsidRPr="00422A7D">
                      <w:rPr>
                        <w:rFonts w:cs="Tahoma"/>
                        <w:spacing w:val="8"/>
                        <w:sz w:val="12"/>
                        <w:szCs w:val="12"/>
                        <w:lang w:val="en-GB"/>
                      </w:rPr>
                      <w:t xml:space="preserve"> </w:t>
                    </w:r>
                    <w:r>
                      <w:rPr>
                        <w:rFonts w:cs="Tahoma"/>
                        <w:spacing w:val="8"/>
                        <w:sz w:val="12"/>
                        <w:szCs w:val="12"/>
                        <w:lang w:val="en-GB"/>
                      </w:rPr>
                      <w:t xml:space="preserve">  </w:t>
                    </w:r>
                    <w:r w:rsidRPr="00422A7D">
                      <w:rPr>
                        <w:rFonts w:cs="Tahoma"/>
                        <w:spacing w:val="8"/>
                        <w:sz w:val="12"/>
                        <w:szCs w:val="12"/>
                        <w:lang w:val="en-GB"/>
                      </w:rPr>
                      <w:t>MANAGEMENT</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MAINTENANCE STRATEGIES</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PLANNING &amp; SCHEDULING</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RELIABILITY, AVAILABILITY</w:t>
                    </w:r>
                  </w:p>
                  <w:p w:rsidR="00B571FF" w:rsidRPr="00422A7D" w:rsidRDefault="00B571FF" w:rsidP="00B571FF">
                    <w:pPr>
                      <w:tabs>
                        <w:tab w:val="left" w:pos="96"/>
                      </w:tabs>
                      <w:spacing w:line="320" w:lineRule="exact"/>
                      <w:rPr>
                        <w:rFonts w:cs="Tahoma"/>
                        <w:spacing w:val="8"/>
                        <w:sz w:val="12"/>
                        <w:szCs w:val="12"/>
                        <w:lang w:val="en-GB"/>
                      </w:rPr>
                    </w:pPr>
                    <w:r w:rsidRPr="00422A7D">
                      <w:rPr>
                        <w:rFonts w:cs="Tahoma"/>
                        <w:spacing w:val="8"/>
                        <w:sz w:val="12"/>
                        <w:szCs w:val="12"/>
                        <w:lang w:val="en-GB"/>
                      </w:rPr>
                      <w:tab/>
                    </w:r>
                    <w:r>
                      <w:rPr>
                        <w:rFonts w:cs="Tahoma"/>
                        <w:spacing w:val="8"/>
                        <w:sz w:val="12"/>
                        <w:szCs w:val="12"/>
                        <w:lang w:val="en-GB"/>
                      </w:rPr>
                      <w:t xml:space="preserve"> </w:t>
                    </w:r>
                    <w:r w:rsidRPr="00422A7D">
                      <w:rPr>
                        <w:rFonts w:cs="Tahoma"/>
                        <w:spacing w:val="8"/>
                        <w:sz w:val="12"/>
                        <w:szCs w:val="12"/>
                        <w:lang w:val="en-GB"/>
                      </w:rPr>
                      <w:t>&amp;</w:t>
                    </w:r>
                    <w:r w:rsidRPr="00422A7D">
                      <w:rPr>
                        <w:rFonts w:cs="Tahoma"/>
                        <w:spacing w:val="16"/>
                        <w:sz w:val="12"/>
                        <w:szCs w:val="12"/>
                        <w:lang w:val="en-GB"/>
                      </w:rPr>
                      <w:t xml:space="preserve"> </w:t>
                    </w:r>
                    <w:r w:rsidRPr="00422A7D">
                      <w:rPr>
                        <w:rFonts w:cs="Tahoma"/>
                        <w:spacing w:val="8"/>
                        <w:sz w:val="12"/>
                        <w:szCs w:val="12"/>
                        <w:lang w:val="en-GB"/>
                      </w:rPr>
                      <w:t>MAINTENANCE</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ROOT CAUSE ANALYSIS</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Pr>
                        <w:rFonts w:cs="Tahoma"/>
                        <w:spacing w:val="8"/>
                        <w:sz w:val="12"/>
                        <w:szCs w:val="12"/>
                        <w:lang w:val="en-GB"/>
                      </w:rPr>
                      <w:t>SAP UTILIS</w:t>
                    </w:r>
                    <w:r w:rsidRPr="00422A7D">
                      <w:rPr>
                        <w:rFonts w:cs="Tahoma"/>
                        <w:spacing w:val="8"/>
                        <w:sz w:val="12"/>
                        <w:szCs w:val="12"/>
                        <w:lang w:val="en-GB"/>
                      </w:rPr>
                      <w:t>ATION</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SERVICE ENGINEERING</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SPARE PARTS MANAGEMENT</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T/A-, SHUTDOWN MANAGEMENT</w:t>
                    </w:r>
                  </w:p>
                  <w:p w:rsidR="00B571FF" w:rsidRPr="00422A7D" w:rsidRDefault="00B571FF" w:rsidP="00B571FF">
                    <w:pPr>
                      <w:spacing w:line="320" w:lineRule="exact"/>
                      <w:rPr>
                        <w:rFonts w:cs="Tahoma"/>
                        <w:spacing w:val="8"/>
                        <w:sz w:val="12"/>
                        <w:szCs w:val="12"/>
                        <w:lang w:val="en-GB"/>
                      </w:rPr>
                    </w:pPr>
                    <w:r w:rsidRPr="00422A7D">
                      <w:rPr>
                        <w:rFonts w:cs="Tahoma"/>
                        <w:spacing w:val="16"/>
                        <w:sz w:val="12"/>
                        <w:szCs w:val="12"/>
                        <w:lang w:val="en-GB"/>
                      </w:rPr>
                      <w:t xml:space="preserve">• </w:t>
                    </w:r>
                    <w:r w:rsidRPr="00422A7D">
                      <w:rPr>
                        <w:rFonts w:cs="Tahoma"/>
                        <w:spacing w:val="8"/>
                        <w:sz w:val="12"/>
                        <w:szCs w:val="12"/>
                        <w:lang w:val="en-GB"/>
                      </w:rPr>
                      <w:t>TRAINING &amp; COACHING</w:t>
                    </w:r>
                  </w:p>
                  <w:p w:rsidR="00B571FF" w:rsidRPr="00422A7D" w:rsidRDefault="00B571FF" w:rsidP="00B571FF">
                    <w:pPr>
                      <w:spacing w:line="320" w:lineRule="exact"/>
                      <w:rPr>
                        <w:rFonts w:cs="Tahoma"/>
                        <w:spacing w:val="8"/>
                        <w:sz w:val="12"/>
                        <w:szCs w:val="12"/>
                      </w:rPr>
                    </w:pPr>
                    <w:r w:rsidRPr="00422A7D">
                      <w:rPr>
                        <w:rFonts w:cs="Tahoma"/>
                        <w:spacing w:val="16"/>
                        <w:sz w:val="12"/>
                        <w:szCs w:val="12"/>
                      </w:rPr>
                      <w:t xml:space="preserve">• </w:t>
                    </w:r>
                    <w:r>
                      <w:rPr>
                        <w:rFonts w:cs="Tahoma"/>
                        <w:spacing w:val="8"/>
                        <w:sz w:val="12"/>
                        <w:szCs w:val="12"/>
                      </w:rPr>
                      <w:t>YIELD OPTIMIS</w:t>
                    </w:r>
                    <w:r w:rsidRPr="00422A7D">
                      <w:rPr>
                        <w:rFonts w:cs="Tahoma"/>
                        <w:spacing w:val="8"/>
                        <w:sz w:val="12"/>
                        <w:szCs w:val="12"/>
                      </w:rPr>
                      <w:t>ATION</w:t>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1FF" w:rsidRPr="00715C90" w:rsidRDefault="00B571FF" w:rsidP="00B571FF">
    <w:pPr>
      <w:pStyle w:val="Kopfzeile"/>
      <w:tabs>
        <w:tab w:val="clear" w:pos="4536"/>
        <w:tab w:val="clear" w:pos="9072"/>
        <w:tab w:val="left" w:pos="340"/>
      </w:tabs>
      <w:spacing w:before="2040"/>
    </w:pPr>
    <w:r>
      <w:t xml:space="preserve">      </w:t>
    </w:r>
    <w:r>
      <w:rPr>
        <w:rFonts w:cs="Tahoma"/>
        <w:color w:val="4C4C4C"/>
        <w:spacing w:val="30"/>
        <w:sz w:val="40"/>
        <w:szCs w:val="40"/>
      </w:rPr>
      <w:t>VERANSTALTUNGSHINWEIS</w:t>
    </w:r>
  </w:p>
  <w:p w:rsidR="00B571FF" w:rsidRDefault="00B571FF">
    <w:pPr>
      <w:pStyle w:val="Kopfzeile"/>
    </w:pPr>
  </w:p>
  <w:p w:rsidR="00B571FF" w:rsidRDefault="00B571FF">
    <w:pPr>
      <w:pStyle w:val="Kopfzeile"/>
    </w:pPr>
  </w:p>
  <w:p w:rsidR="00B571FF" w:rsidRDefault="00B571FF">
    <w:pPr>
      <w:pStyle w:val="Kopfzeile"/>
    </w:pPr>
    <w:r>
      <w:t xml:space="preserve">Berlin, den </w:t>
    </w:r>
    <w:r>
      <w:fldChar w:fldCharType="begin"/>
    </w:r>
    <w:r>
      <w:instrText xml:space="preserve"> </w:instrText>
    </w:r>
    <w:r w:rsidR="00FE1536">
      <w:instrText>DATE</w:instrText>
    </w:r>
    <w:r>
      <w:instrText xml:space="preserve"> \@ "</w:instrText>
    </w:r>
    <w:r w:rsidR="00FE1536">
      <w:instrText>dd.MM.yyyy</w:instrText>
    </w:r>
    <w:r>
      <w:instrText xml:space="preserve">" </w:instrText>
    </w:r>
    <w:r>
      <w:fldChar w:fldCharType="separate"/>
    </w:r>
    <w:r w:rsidR="000626FB">
      <w:rPr>
        <w:noProof/>
      </w:rPr>
      <w:t>03.09.2015</w:t>
    </w:r>
    <w:r>
      <w:fldChar w:fldCharType="end"/>
    </w:r>
  </w:p>
  <w:p w:rsidR="00B571FF" w:rsidRDefault="00B571FF">
    <w:pPr>
      <w:pStyle w:val="Kopfzeile"/>
    </w:pPr>
  </w:p>
  <w:p w:rsidR="00B571FF" w:rsidRDefault="00F56D67">
    <w:pPr>
      <w:pStyle w:val="Kopfzeile"/>
    </w:pPr>
    <w:r>
      <w:rPr>
        <w:noProof/>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535545" cy="10685145"/>
          <wp:effectExtent l="0" t="0" r="8255" b="1905"/>
          <wp:wrapNone/>
          <wp:docPr id="19" name="Bild 19" descr="pressemitteilung_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pressemitteilung_s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1DD4"/>
    <w:multiLevelType w:val="hybridMultilevel"/>
    <w:tmpl w:val="C2FE3396"/>
    <w:lvl w:ilvl="0" w:tplc="514E9E9E">
      <w:start w:val="11"/>
      <w:numFmt w:val="bullet"/>
      <w:lvlText w:val="-"/>
      <w:lvlJc w:val="left"/>
      <w:pPr>
        <w:ind w:left="720" w:hanging="360"/>
      </w:pPr>
      <w:rPr>
        <w:rFonts w:ascii="Tahoma" w:eastAsia="Times New Roman" w:hAnsi="Tahoma" w:cs="Tahoma"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E22C30"/>
    <w:multiLevelType w:val="multilevel"/>
    <w:tmpl w:val="C5B64EBC"/>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EFB5D35"/>
    <w:multiLevelType w:val="multilevel"/>
    <w:tmpl w:val="DBB2D8CA"/>
    <w:lvl w:ilvl="0">
      <w:start w:val="1"/>
      <w:numFmt w:val="bullet"/>
      <w:lvlText w:val="•"/>
      <w:lvlJc w:val="left"/>
      <w:pPr>
        <w:tabs>
          <w:tab w:val="num" w:pos="170"/>
        </w:tabs>
        <w:ind w:left="170" w:hanging="170"/>
      </w:pPr>
      <w:rPr>
        <w:rFonts w:ascii="Times New Roman" w:hAnsi="Times New Roman" w:hint="default"/>
        <w:color w:val="auto"/>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CE46A03"/>
    <w:multiLevelType w:val="hybridMultilevel"/>
    <w:tmpl w:val="C5B64EBC"/>
    <w:lvl w:ilvl="0" w:tplc="1D24297E">
      <w:start w:val="1"/>
      <w:numFmt w:val="bullet"/>
      <w:lvlText w:val=""/>
      <w:lvlJc w:val="left"/>
      <w:pPr>
        <w:tabs>
          <w:tab w:val="num" w:pos="170"/>
        </w:tabs>
        <w:ind w:left="170" w:hanging="17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4">
    <w:nsid w:val="391E7178"/>
    <w:multiLevelType w:val="hybridMultilevel"/>
    <w:tmpl w:val="AACCD734"/>
    <w:lvl w:ilvl="0" w:tplc="B2448640">
      <w:start w:val="1"/>
      <w:numFmt w:val="bullet"/>
      <w:lvlText w:val="•"/>
      <w:lvlJc w:val="left"/>
      <w:pPr>
        <w:tabs>
          <w:tab w:val="num" w:pos="170"/>
        </w:tabs>
        <w:ind w:left="170" w:hanging="170"/>
      </w:pPr>
      <w:rPr>
        <w:rFonts w:ascii="Times New Roman" w:hAnsi="Times New Roman" w:hint="default"/>
        <w:color w:val="auto"/>
        <w:sz w:val="19"/>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5">
    <w:nsid w:val="42ED504C"/>
    <w:multiLevelType w:val="hybridMultilevel"/>
    <w:tmpl w:val="6EF2A3C6"/>
    <w:lvl w:ilvl="0" w:tplc="72DC375E">
      <w:start w:val="1"/>
      <w:numFmt w:val="bullet"/>
      <w:lvlText w:val=""/>
      <w:lvlJc w:val="left"/>
      <w:pPr>
        <w:tabs>
          <w:tab w:val="num" w:pos="170"/>
        </w:tabs>
        <w:ind w:left="170" w:hanging="170"/>
      </w:pPr>
      <w:rPr>
        <w:rFonts w:ascii="Symbol" w:hAnsi="Symbol" w:hint="default"/>
        <w:color w:val="auto"/>
        <w:sz w:val="19"/>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6">
    <w:nsid w:val="57E36CFF"/>
    <w:multiLevelType w:val="hybridMultilevel"/>
    <w:tmpl w:val="9190EDAC"/>
    <w:lvl w:ilvl="0" w:tplc="82A24E04">
      <w:start w:val="1"/>
      <w:numFmt w:val="bullet"/>
      <w:lvlText w:val="•"/>
      <w:lvlJc w:val="left"/>
      <w:pPr>
        <w:tabs>
          <w:tab w:val="num" w:pos="170"/>
        </w:tabs>
        <w:ind w:left="170" w:hanging="170"/>
      </w:pPr>
      <w:rPr>
        <w:rFonts w:ascii="Times New Roman" w:hAnsi="Times New Roman" w:hint="default"/>
        <w:color w:val="auto"/>
        <w:sz w:val="19"/>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7">
    <w:nsid w:val="5B8967FC"/>
    <w:multiLevelType w:val="hybridMultilevel"/>
    <w:tmpl w:val="1134548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5F2B2E3E"/>
    <w:multiLevelType w:val="hybridMultilevel"/>
    <w:tmpl w:val="6C766F8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6B9E48C4"/>
    <w:multiLevelType w:val="hybridMultilevel"/>
    <w:tmpl w:val="8B72343A"/>
    <w:lvl w:ilvl="0" w:tplc="E6CC769E">
      <w:start w:val="1"/>
      <w:numFmt w:val="bullet"/>
      <w:lvlText w:val="»"/>
      <w:lvlJc w:val="left"/>
      <w:pPr>
        <w:tabs>
          <w:tab w:val="num" w:pos="170"/>
        </w:tabs>
        <w:ind w:left="170" w:hanging="170"/>
      </w:pPr>
      <w:rPr>
        <w:rFonts w:ascii="Courier New" w:hAnsi="Courier New" w:hint="default"/>
        <w:sz w:val="2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0">
    <w:nsid w:val="6D231FD4"/>
    <w:multiLevelType w:val="hybridMultilevel"/>
    <w:tmpl w:val="A0623F50"/>
    <w:lvl w:ilvl="0" w:tplc="FFE0159A">
      <w:start w:val="1"/>
      <w:numFmt w:val="bullet"/>
      <w:lvlText w:val=""/>
      <w:lvlJc w:val="left"/>
      <w:pPr>
        <w:tabs>
          <w:tab w:val="num" w:pos="360"/>
        </w:tabs>
        <w:ind w:left="170" w:hanging="170"/>
      </w:pPr>
      <w:rPr>
        <w:rFonts w:ascii="Symbol" w:hAnsi="Symbol" w:hint="default"/>
        <w:position w:val="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32F1710"/>
    <w:multiLevelType w:val="multilevel"/>
    <w:tmpl w:val="DBB2D8CA"/>
    <w:lvl w:ilvl="0">
      <w:start w:val="1"/>
      <w:numFmt w:val="bullet"/>
      <w:lvlText w:val="•"/>
      <w:lvlJc w:val="left"/>
      <w:pPr>
        <w:tabs>
          <w:tab w:val="num" w:pos="170"/>
        </w:tabs>
        <w:ind w:left="170" w:hanging="170"/>
      </w:pPr>
      <w:rPr>
        <w:rFonts w:ascii="Times New Roman" w:hAnsi="Times New Roman"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36A6E25"/>
    <w:multiLevelType w:val="multilevel"/>
    <w:tmpl w:val="9190EDAC"/>
    <w:lvl w:ilvl="0">
      <w:start w:val="1"/>
      <w:numFmt w:val="bullet"/>
      <w:lvlText w:val="•"/>
      <w:lvlJc w:val="left"/>
      <w:pPr>
        <w:tabs>
          <w:tab w:val="num" w:pos="170"/>
        </w:tabs>
        <w:ind w:left="170" w:hanging="170"/>
      </w:pPr>
      <w:rPr>
        <w:rFonts w:ascii="Times New Roman" w:hAnsi="Times New Roman" w:hint="default"/>
        <w:color w:val="auto"/>
        <w:sz w:val="19"/>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5C258A4"/>
    <w:multiLevelType w:val="multilevel"/>
    <w:tmpl w:val="8B72343A"/>
    <w:lvl w:ilvl="0">
      <w:start w:val="1"/>
      <w:numFmt w:val="bullet"/>
      <w:lvlText w:val="»"/>
      <w:lvlJc w:val="left"/>
      <w:pPr>
        <w:tabs>
          <w:tab w:val="num" w:pos="170"/>
        </w:tabs>
        <w:ind w:left="170" w:hanging="170"/>
      </w:pPr>
      <w:rPr>
        <w:rFonts w:ascii="Courier New" w:hAnsi="Courier New"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9241A8E"/>
    <w:multiLevelType w:val="hybridMultilevel"/>
    <w:tmpl w:val="DBB2D8CA"/>
    <w:lvl w:ilvl="0" w:tplc="51CABCF4">
      <w:start w:val="1"/>
      <w:numFmt w:val="bullet"/>
      <w:lvlText w:val="•"/>
      <w:lvlJc w:val="left"/>
      <w:pPr>
        <w:tabs>
          <w:tab w:val="num" w:pos="170"/>
        </w:tabs>
        <w:ind w:left="170" w:hanging="170"/>
      </w:pPr>
      <w:rPr>
        <w:rFonts w:ascii="Times New Roman" w:hAnsi="Times New Roman" w:hint="default"/>
        <w:sz w:val="2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
  </w:num>
  <w:num w:numId="4">
    <w:abstractNumId w:val="14"/>
  </w:num>
  <w:num w:numId="5">
    <w:abstractNumId w:val="7"/>
  </w:num>
  <w:num w:numId="6">
    <w:abstractNumId w:val="8"/>
  </w:num>
  <w:num w:numId="7">
    <w:abstractNumId w:val="2"/>
  </w:num>
  <w:num w:numId="8">
    <w:abstractNumId w:val="11"/>
  </w:num>
  <w:num w:numId="9">
    <w:abstractNumId w:val="9"/>
  </w:num>
  <w:num w:numId="10">
    <w:abstractNumId w:val="13"/>
  </w:num>
  <w:num w:numId="11">
    <w:abstractNumId w:val="6"/>
  </w:num>
  <w:num w:numId="12">
    <w:abstractNumId w:val="12"/>
  </w:num>
  <w:num w:numId="13">
    <w:abstractNumId w:val="5"/>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6385" style="mso-position-horizontal-relative:page;mso-position-vertical-relative:page" fill="f" fillcolor="white">
      <v:fill color="white" on="f"/>
      <v:shadow color="black" opacity="49151f" offset=".74833mm,.74833mm"/>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67"/>
    <w:rsid w:val="000626FB"/>
    <w:rsid w:val="001858BB"/>
    <w:rsid w:val="00242351"/>
    <w:rsid w:val="00262165"/>
    <w:rsid w:val="00314A33"/>
    <w:rsid w:val="00346B7D"/>
    <w:rsid w:val="00385330"/>
    <w:rsid w:val="003D4686"/>
    <w:rsid w:val="004B29D4"/>
    <w:rsid w:val="004B6E4F"/>
    <w:rsid w:val="004D10FE"/>
    <w:rsid w:val="00650EE9"/>
    <w:rsid w:val="0067430F"/>
    <w:rsid w:val="006D576F"/>
    <w:rsid w:val="007B1727"/>
    <w:rsid w:val="00873F94"/>
    <w:rsid w:val="00874B1E"/>
    <w:rsid w:val="00921502"/>
    <w:rsid w:val="00B571FF"/>
    <w:rsid w:val="00C300CC"/>
    <w:rsid w:val="00C664A4"/>
    <w:rsid w:val="00CF1310"/>
    <w:rsid w:val="00D13194"/>
    <w:rsid w:val="00D26C79"/>
    <w:rsid w:val="00DA3CFC"/>
    <w:rsid w:val="00DD4FCB"/>
    <w:rsid w:val="00EA09A8"/>
    <w:rsid w:val="00F56D67"/>
    <w:rsid w:val="00FE15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position-horizontal-relative:page;mso-position-vertical-relative:page" fill="f" fillcolor="white">
      <v:fill color="white" on="f"/>
      <v:shadow color="black" opacity="49151f" offset=".74833mm,.74833mm"/>
      <v:textbox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ahoma" w:hAnsi="Tahoma"/>
    </w:rPr>
  </w:style>
  <w:style w:type="paragraph" w:styleId="berschrift1">
    <w:name w:val="heading 1"/>
    <w:basedOn w:val="Standard"/>
    <w:next w:val="Standard"/>
    <w:qFormat/>
    <w:pPr>
      <w:keepNext/>
      <w:spacing w:before="240" w:after="60"/>
      <w:outlineLvl w:val="0"/>
    </w:pPr>
    <w:rPr>
      <w:rFonts w:ascii="MetaPlusBold" w:hAnsi="MetaPlusBold"/>
      <w:kern w:val="32"/>
    </w:rPr>
  </w:style>
  <w:style w:type="paragraph" w:styleId="berschrift2">
    <w:name w:val="heading 2"/>
    <w:basedOn w:val="Standard"/>
    <w:next w:val="Standard"/>
    <w:qFormat/>
    <w:pPr>
      <w:keepNext/>
      <w:outlineLvl w:val="1"/>
    </w:pPr>
    <w:rPr>
      <w:b/>
      <w:color w:val="808080"/>
      <w:sz w:val="28"/>
    </w:rPr>
  </w:style>
  <w:style w:type="paragraph" w:styleId="berschrift3">
    <w:name w:val="heading 3"/>
    <w:basedOn w:val="Standard"/>
    <w:next w:val="Standard"/>
    <w:qFormat/>
    <w:pPr>
      <w:keepNext/>
      <w:outlineLvl w:val="2"/>
    </w:pPr>
    <w:rPr>
      <w:b/>
      <w:color w:val="4C4C4C"/>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TtDatumszeile">
    <w:name w:val="TätDatumszeile"/>
    <w:basedOn w:val="Standard"/>
    <w:next w:val="Standard"/>
    <w:rsid w:val="00905292"/>
    <w:pPr>
      <w:keepNext/>
      <w:keepLines/>
      <w:spacing w:before="240"/>
      <w:ind w:left="2835" w:hanging="2835"/>
    </w:pPr>
    <w:rPr>
      <w:rFonts w:ascii="Times New Roman" w:hAnsi="Times New Roman"/>
      <w:b/>
      <w:sz w:val="24"/>
    </w:rPr>
  </w:style>
  <w:style w:type="paragraph" w:customStyle="1" w:styleId="Noparagraphstyle">
    <w:name w:val="[No paragraph style]"/>
    <w:pPr>
      <w:widowControl w:val="0"/>
      <w:autoSpaceDE w:val="0"/>
      <w:autoSpaceDN w:val="0"/>
      <w:adjustRightInd w:val="0"/>
      <w:spacing w:line="288" w:lineRule="auto"/>
      <w:textAlignment w:val="center"/>
    </w:pPr>
    <w:rPr>
      <w:color w:val="000000"/>
      <w:sz w:val="24"/>
    </w:rPr>
  </w:style>
  <w:style w:type="paragraph" w:customStyle="1" w:styleId="Einrckung3mm">
    <w:name w:val="Einrückung 3mm"/>
    <w:basedOn w:val="Noparagraphstyle"/>
    <w:pPr>
      <w:spacing w:line="240" w:lineRule="atLeast"/>
      <w:ind w:left="170" w:hanging="170"/>
      <w:jc w:val="both"/>
    </w:pPr>
    <w:rPr>
      <w:rFonts w:ascii="Tahoma" w:hAnsi="Tahoma"/>
      <w:spacing w:val="2"/>
      <w:sz w:val="18"/>
    </w:rPr>
  </w:style>
  <w:style w:type="character" w:customStyle="1" w:styleId="StandardBold">
    <w:name w:val="Standard Bold"/>
    <w:rPr>
      <w:rFonts w:ascii="Tahoma" w:hAnsi="Tahoma"/>
      <w:b/>
      <w:color w:val="000000"/>
      <w:spacing w:val="2"/>
      <w:sz w:val="18"/>
    </w:rPr>
  </w:style>
  <w:style w:type="character" w:styleId="Hyperlink">
    <w:name w:val="Hyperlink"/>
    <w:uiPriority w:val="99"/>
    <w:rsid w:val="00A37B16"/>
    <w:rPr>
      <w:color w:val="0000FF"/>
      <w:u w:val="single"/>
    </w:rPr>
  </w:style>
  <w:style w:type="character" w:customStyle="1" w:styleId="FuzeileZchn">
    <w:name w:val="Fußzeile Zchn"/>
    <w:link w:val="Fuzeile"/>
    <w:rsid w:val="00EC5A65"/>
    <w:rPr>
      <w:rFonts w:ascii="Tahoma" w:hAnsi="Tahoma"/>
      <w:lang w:val="de-DE"/>
    </w:rPr>
  </w:style>
  <w:style w:type="paragraph" w:styleId="Sprechblasentext">
    <w:name w:val="Balloon Text"/>
    <w:basedOn w:val="Standard"/>
    <w:link w:val="SprechblasentextZchn"/>
    <w:uiPriority w:val="99"/>
    <w:semiHidden/>
    <w:unhideWhenUsed/>
    <w:rsid w:val="00F56D67"/>
    <w:rPr>
      <w:rFonts w:cs="Tahoma"/>
      <w:sz w:val="16"/>
      <w:szCs w:val="16"/>
    </w:rPr>
  </w:style>
  <w:style w:type="character" w:customStyle="1" w:styleId="SprechblasentextZchn">
    <w:name w:val="Sprechblasentext Zchn"/>
    <w:basedOn w:val="Absatz-Standardschriftart"/>
    <w:link w:val="Sprechblasentext"/>
    <w:uiPriority w:val="99"/>
    <w:semiHidden/>
    <w:rsid w:val="00F56D67"/>
    <w:rPr>
      <w:rFonts w:ascii="Tahoma" w:hAnsi="Tahoma" w:cs="Tahoma"/>
      <w:sz w:val="16"/>
      <w:szCs w:val="16"/>
    </w:rPr>
  </w:style>
  <w:style w:type="paragraph" w:customStyle="1" w:styleId="Default">
    <w:name w:val="Default"/>
    <w:rsid w:val="00262165"/>
    <w:pPr>
      <w:autoSpaceDE w:val="0"/>
      <w:autoSpaceDN w:val="0"/>
      <w:adjustRightInd w:val="0"/>
    </w:pPr>
    <w:rPr>
      <w:rFonts w:ascii="Agenda BoldCondensed" w:hAnsi="Agenda BoldCondensed" w:cs="Agenda BoldCondensed"/>
      <w:color w:val="000000"/>
      <w:sz w:val="24"/>
      <w:szCs w:val="24"/>
    </w:rPr>
  </w:style>
  <w:style w:type="character" w:customStyle="1" w:styleId="A1">
    <w:name w:val="A1"/>
    <w:uiPriority w:val="99"/>
    <w:rsid w:val="00262165"/>
    <w:rPr>
      <w:rFonts w:cs="Agenda BoldCondensed"/>
      <w:b/>
      <w:bCs/>
      <w:color w:val="FFFFFF"/>
      <w:sz w:val="30"/>
      <w:szCs w:val="30"/>
    </w:rPr>
  </w:style>
  <w:style w:type="character" w:styleId="Kommentarzeichen">
    <w:name w:val="annotation reference"/>
    <w:basedOn w:val="Absatz-Standardschriftart"/>
    <w:uiPriority w:val="99"/>
    <w:semiHidden/>
    <w:unhideWhenUsed/>
    <w:rsid w:val="00385330"/>
    <w:rPr>
      <w:sz w:val="16"/>
      <w:szCs w:val="16"/>
    </w:rPr>
  </w:style>
  <w:style w:type="paragraph" w:styleId="Kommentartext">
    <w:name w:val="annotation text"/>
    <w:basedOn w:val="Standard"/>
    <w:link w:val="KommentartextZchn"/>
    <w:uiPriority w:val="99"/>
    <w:semiHidden/>
    <w:unhideWhenUsed/>
    <w:rsid w:val="00385330"/>
  </w:style>
  <w:style w:type="character" w:customStyle="1" w:styleId="KommentartextZchn">
    <w:name w:val="Kommentartext Zchn"/>
    <w:basedOn w:val="Absatz-Standardschriftart"/>
    <w:link w:val="Kommentartext"/>
    <w:uiPriority w:val="99"/>
    <w:semiHidden/>
    <w:rsid w:val="00385330"/>
    <w:rPr>
      <w:rFonts w:ascii="Tahoma" w:hAnsi="Tahoma"/>
    </w:rPr>
  </w:style>
  <w:style w:type="paragraph" w:styleId="Kommentarthema">
    <w:name w:val="annotation subject"/>
    <w:basedOn w:val="Kommentartext"/>
    <w:next w:val="Kommentartext"/>
    <w:link w:val="KommentarthemaZchn"/>
    <w:uiPriority w:val="99"/>
    <w:semiHidden/>
    <w:unhideWhenUsed/>
    <w:rsid w:val="00385330"/>
    <w:rPr>
      <w:b/>
      <w:bCs/>
    </w:rPr>
  </w:style>
  <w:style w:type="character" w:customStyle="1" w:styleId="KommentarthemaZchn">
    <w:name w:val="Kommentarthema Zchn"/>
    <w:basedOn w:val="KommentartextZchn"/>
    <w:link w:val="Kommentarthema"/>
    <w:uiPriority w:val="99"/>
    <w:semiHidden/>
    <w:rsid w:val="00385330"/>
    <w:rPr>
      <w:rFonts w:ascii="Tahoma" w:hAnsi="Tahoma"/>
      <w:b/>
      <w:bCs/>
    </w:rPr>
  </w:style>
  <w:style w:type="character" w:styleId="Hervorhebung">
    <w:name w:val="Emphasis"/>
    <w:basedOn w:val="Absatz-Standardschriftart"/>
    <w:uiPriority w:val="20"/>
    <w:qFormat/>
    <w:rsid w:val="00385330"/>
    <w:rPr>
      <w:i/>
      <w:iCs/>
    </w:rPr>
  </w:style>
  <w:style w:type="paragraph" w:customStyle="1" w:styleId="Pa4">
    <w:name w:val="Pa4"/>
    <w:basedOn w:val="Default"/>
    <w:next w:val="Default"/>
    <w:uiPriority w:val="99"/>
    <w:rsid w:val="001858BB"/>
    <w:pPr>
      <w:spacing w:line="197" w:lineRule="atLeast"/>
    </w:pPr>
    <w:rPr>
      <w:rFonts w:ascii="Agenda MediumCondensed" w:hAnsi="Agenda MediumCondensed" w:cs="Times New Roman"/>
      <w:color w:val="auto"/>
    </w:rPr>
  </w:style>
  <w:style w:type="character" w:customStyle="1" w:styleId="A5">
    <w:name w:val="A5"/>
    <w:uiPriority w:val="99"/>
    <w:rsid w:val="001858BB"/>
    <w:rPr>
      <w:rFonts w:cs="Agenda MediumCondensed"/>
      <w:color w:val="FFFFFF"/>
      <w:sz w:val="26"/>
      <w:szCs w:val="26"/>
    </w:rPr>
  </w:style>
  <w:style w:type="character" w:styleId="Fett">
    <w:name w:val="Strong"/>
    <w:basedOn w:val="Absatz-Standardschriftart"/>
    <w:uiPriority w:val="22"/>
    <w:qFormat/>
    <w:rsid w:val="00314A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ahoma" w:hAnsi="Tahoma"/>
    </w:rPr>
  </w:style>
  <w:style w:type="paragraph" w:styleId="berschrift1">
    <w:name w:val="heading 1"/>
    <w:basedOn w:val="Standard"/>
    <w:next w:val="Standard"/>
    <w:qFormat/>
    <w:pPr>
      <w:keepNext/>
      <w:spacing w:before="240" w:after="60"/>
      <w:outlineLvl w:val="0"/>
    </w:pPr>
    <w:rPr>
      <w:rFonts w:ascii="MetaPlusBold" w:hAnsi="MetaPlusBold"/>
      <w:kern w:val="32"/>
    </w:rPr>
  </w:style>
  <w:style w:type="paragraph" w:styleId="berschrift2">
    <w:name w:val="heading 2"/>
    <w:basedOn w:val="Standard"/>
    <w:next w:val="Standard"/>
    <w:qFormat/>
    <w:pPr>
      <w:keepNext/>
      <w:outlineLvl w:val="1"/>
    </w:pPr>
    <w:rPr>
      <w:b/>
      <w:color w:val="808080"/>
      <w:sz w:val="28"/>
    </w:rPr>
  </w:style>
  <w:style w:type="paragraph" w:styleId="berschrift3">
    <w:name w:val="heading 3"/>
    <w:basedOn w:val="Standard"/>
    <w:next w:val="Standard"/>
    <w:qFormat/>
    <w:pPr>
      <w:keepNext/>
      <w:outlineLvl w:val="2"/>
    </w:pPr>
    <w:rPr>
      <w:b/>
      <w:color w:val="4C4C4C"/>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TtDatumszeile">
    <w:name w:val="TätDatumszeile"/>
    <w:basedOn w:val="Standard"/>
    <w:next w:val="Standard"/>
    <w:rsid w:val="00905292"/>
    <w:pPr>
      <w:keepNext/>
      <w:keepLines/>
      <w:spacing w:before="240"/>
      <w:ind w:left="2835" w:hanging="2835"/>
    </w:pPr>
    <w:rPr>
      <w:rFonts w:ascii="Times New Roman" w:hAnsi="Times New Roman"/>
      <w:b/>
      <w:sz w:val="24"/>
    </w:rPr>
  </w:style>
  <w:style w:type="paragraph" w:customStyle="1" w:styleId="Noparagraphstyle">
    <w:name w:val="[No paragraph style]"/>
    <w:pPr>
      <w:widowControl w:val="0"/>
      <w:autoSpaceDE w:val="0"/>
      <w:autoSpaceDN w:val="0"/>
      <w:adjustRightInd w:val="0"/>
      <w:spacing w:line="288" w:lineRule="auto"/>
      <w:textAlignment w:val="center"/>
    </w:pPr>
    <w:rPr>
      <w:color w:val="000000"/>
      <w:sz w:val="24"/>
    </w:rPr>
  </w:style>
  <w:style w:type="paragraph" w:customStyle="1" w:styleId="Einrckung3mm">
    <w:name w:val="Einrückung 3mm"/>
    <w:basedOn w:val="Noparagraphstyle"/>
    <w:pPr>
      <w:spacing w:line="240" w:lineRule="atLeast"/>
      <w:ind w:left="170" w:hanging="170"/>
      <w:jc w:val="both"/>
    </w:pPr>
    <w:rPr>
      <w:rFonts w:ascii="Tahoma" w:hAnsi="Tahoma"/>
      <w:spacing w:val="2"/>
      <w:sz w:val="18"/>
    </w:rPr>
  </w:style>
  <w:style w:type="character" w:customStyle="1" w:styleId="StandardBold">
    <w:name w:val="Standard Bold"/>
    <w:rPr>
      <w:rFonts w:ascii="Tahoma" w:hAnsi="Tahoma"/>
      <w:b/>
      <w:color w:val="000000"/>
      <w:spacing w:val="2"/>
      <w:sz w:val="18"/>
    </w:rPr>
  </w:style>
  <w:style w:type="character" w:styleId="Hyperlink">
    <w:name w:val="Hyperlink"/>
    <w:uiPriority w:val="99"/>
    <w:rsid w:val="00A37B16"/>
    <w:rPr>
      <w:color w:val="0000FF"/>
      <w:u w:val="single"/>
    </w:rPr>
  </w:style>
  <w:style w:type="character" w:customStyle="1" w:styleId="FuzeileZchn">
    <w:name w:val="Fußzeile Zchn"/>
    <w:link w:val="Fuzeile"/>
    <w:rsid w:val="00EC5A65"/>
    <w:rPr>
      <w:rFonts w:ascii="Tahoma" w:hAnsi="Tahoma"/>
      <w:lang w:val="de-DE"/>
    </w:rPr>
  </w:style>
  <w:style w:type="paragraph" w:styleId="Sprechblasentext">
    <w:name w:val="Balloon Text"/>
    <w:basedOn w:val="Standard"/>
    <w:link w:val="SprechblasentextZchn"/>
    <w:uiPriority w:val="99"/>
    <w:semiHidden/>
    <w:unhideWhenUsed/>
    <w:rsid w:val="00F56D67"/>
    <w:rPr>
      <w:rFonts w:cs="Tahoma"/>
      <w:sz w:val="16"/>
      <w:szCs w:val="16"/>
    </w:rPr>
  </w:style>
  <w:style w:type="character" w:customStyle="1" w:styleId="SprechblasentextZchn">
    <w:name w:val="Sprechblasentext Zchn"/>
    <w:basedOn w:val="Absatz-Standardschriftart"/>
    <w:link w:val="Sprechblasentext"/>
    <w:uiPriority w:val="99"/>
    <w:semiHidden/>
    <w:rsid w:val="00F56D67"/>
    <w:rPr>
      <w:rFonts w:ascii="Tahoma" w:hAnsi="Tahoma" w:cs="Tahoma"/>
      <w:sz w:val="16"/>
      <w:szCs w:val="16"/>
    </w:rPr>
  </w:style>
  <w:style w:type="paragraph" w:customStyle="1" w:styleId="Default">
    <w:name w:val="Default"/>
    <w:rsid w:val="00262165"/>
    <w:pPr>
      <w:autoSpaceDE w:val="0"/>
      <w:autoSpaceDN w:val="0"/>
      <w:adjustRightInd w:val="0"/>
    </w:pPr>
    <w:rPr>
      <w:rFonts w:ascii="Agenda BoldCondensed" w:hAnsi="Agenda BoldCondensed" w:cs="Agenda BoldCondensed"/>
      <w:color w:val="000000"/>
      <w:sz w:val="24"/>
      <w:szCs w:val="24"/>
    </w:rPr>
  </w:style>
  <w:style w:type="character" w:customStyle="1" w:styleId="A1">
    <w:name w:val="A1"/>
    <w:uiPriority w:val="99"/>
    <w:rsid w:val="00262165"/>
    <w:rPr>
      <w:rFonts w:cs="Agenda BoldCondensed"/>
      <w:b/>
      <w:bCs/>
      <w:color w:val="FFFFFF"/>
      <w:sz w:val="30"/>
      <w:szCs w:val="30"/>
    </w:rPr>
  </w:style>
  <w:style w:type="character" w:styleId="Kommentarzeichen">
    <w:name w:val="annotation reference"/>
    <w:basedOn w:val="Absatz-Standardschriftart"/>
    <w:uiPriority w:val="99"/>
    <w:semiHidden/>
    <w:unhideWhenUsed/>
    <w:rsid w:val="00385330"/>
    <w:rPr>
      <w:sz w:val="16"/>
      <w:szCs w:val="16"/>
    </w:rPr>
  </w:style>
  <w:style w:type="paragraph" w:styleId="Kommentartext">
    <w:name w:val="annotation text"/>
    <w:basedOn w:val="Standard"/>
    <w:link w:val="KommentartextZchn"/>
    <w:uiPriority w:val="99"/>
    <w:semiHidden/>
    <w:unhideWhenUsed/>
    <w:rsid w:val="00385330"/>
  </w:style>
  <w:style w:type="character" w:customStyle="1" w:styleId="KommentartextZchn">
    <w:name w:val="Kommentartext Zchn"/>
    <w:basedOn w:val="Absatz-Standardschriftart"/>
    <w:link w:val="Kommentartext"/>
    <w:uiPriority w:val="99"/>
    <w:semiHidden/>
    <w:rsid w:val="00385330"/>
    <w:rPr>
      <w:rFonts w:ascii="Tahoma" w:hAnsi="Tahoma"/>
    </w:rPr>
  </w:style>
  <w:style w:type="paragraph" w:styleId="Kommentarthema">
    <w:name w:val="annotation subject"/>
    <w:basedOn w:val="Kommentartext"/>
    <w:next w:val="Kommentartext"/>
    <w:link w:val="KommentarthemaZchn"/>
    <w:uiPriority w:val="99"/>
    <w:semiHidden/>
    <w:unhideWhenUsed/>
    <w:rsid w:val="00385330"/>
    <w:rPr>
      <w:b/>
      <w:bCs/>
    </w:rPr>
  </w:style>
  <w:style w:type="character" w:customStyle="1" w:styleId="KommentarthemaZchn">
    <w:name w:val="Kommentarthema Zchn"/>
    <w:basedOn w:val="KommentartextZchn"/>
    <w:link w:val="Kommentarthema"/>
    <w:uiPriority w:val="99"/>
    <w:semiHidden/>
    <w:rsid w:val="00385330"/>
    <w:rPr>
      <w:rFonts w:ascii="Tahoma" w:hAnsi="Tahoma"/>
      <w:b/>
      <w:bCs/>
    </w:rPr>
  </w:style>
  <w:style w:type="character" w:styleId="Hervorhebung">
    <w:name w:val="Emphasis"/>
    <w:basedOn w:val="Absatz-Standardschriftart"/>
    <w:uiPriority w:val="20"/>
    <w:qFormat/>
    <w:rsid w:val="00385330"/>
    <w:rPr>
      <w:i/>
      <w:iCs/>
    </w:rPr>
  </w:style>
  <w:style w:type="paragraph" w:customStyle="1" w:styleId="Pa4">
    <w:name w:val="Pa4"/>
    <w:basedOn w:val="Default"/>
    <w:next w:val="Default"/>
    <w:uiPriority w:val="99"/>
    <w:rsid w:val="001858BB"/>
    <w:pPr>
      <w:spacing w:line="197" w:lineRule="atLeast"/>
    </w:pPr>
    <w:rPr>
      <w:rFonts w:ascii="Agenda MediumCondensed" w:hAnsi="Agenda MediumCondensed" w:cs="Times New Roman"/>
      <w:color w:val="auto"/>
    </w:rPr>
  </w:style>
  <w:style w:type="character" w:customStyle="1" w:styleId="A5">
    <w:name w:val="A5"/>
    <w:uiPriority w:val="99"/>
    <w:rsid w:val="001858BB"/>
    <w:rPr>
      <w:rFonts w:cs="Agenda MediumCondensed"/>
      <w:color w:val="FFFFFF"/>
      <w:sz w:val="26"/>
      <w:szCs w:val="26"/>
    </w:rPr>
  </w:style>
  <w:style w:type="character" w:styleId="Fett">
    <w:name w:val="Strong"/>
    <w:basedOn w:val="Absatz-Standardschriftart"/>
    <w:uiPriority w:val="22"/>
    <w:qFormat/>
    <w:rsid w:val="00314A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cook.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TEMPLATE T.A. Cook GER Veranstaltungshinweis</vt:lpstr>
    </vt:vector>
  </TitlesOfParts>
  <Company>T.A. Cook Consultants</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T.A. Cook GER Veranstaltungshinweis</dc:title>
  <dc:creator>Anne Matern</dc:creator>
  <cp:lastModifiedBy>afischerwerth</cp:lastModifiedBy>
  <cp:revision>2</cp:revision>
  <cp:lastPrinted>2008-06-06T13:14:00Z</cp:lastPrinted>
  <dcterms:created xsi:type="dcterms:W3CDTF">2015-09-03T07:26:00Z</dcterms:created>
  <dcterms:modified xsi:type="dcterms:W3CDTF">2015-09-03T07:26:00Z</dcterms:modified>
</cp:coreProperties>
</file>