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C891" w14:textId="77777777" w:rsidR="00C919A7" w:rsidRPr="00FB75DC" w:rsidRDefault="00C919A7" w:rsidP="00EF5788">
      <w:pPr>
        <w:pStyle w:val="AbsenderAnsprechpartner"/>
      </w:pPr>
      <w:r w:rsidRPr="00FB75DC">
        <w:br/>
      </w:r>
    </w:p>
    <w:p w14:paraId="2A3F4F66" w14:textId="77777777" w:rsidR="00C919A7" w:rsidRPr="00FB75DC" w:rsidRDefault="00C919A7" w:rsidP="00C919A7"/>
    <w:p w14:paraId="59D5C509" w14:textId="40916929" w:rsidR="00EF5788" w:rsidRDefault="00EF5788" w:rsidP="00C919A7">
      <w:pPr>
        <w:pStyle w:val="Betreff"/>
        <w:rPr>
          <w:color w:val="1A2C5A"/>
        </w:rPr>
      </w:pPr>
    </w:p>
    <w:p w14:paraId="257C1A72" w14:textId="77777777" w:rsidR="00C6184C" w:rsidRDefault="00C6184C" w:rsidP="00C919A7">
      <w:pPr>
        <w:pStyle w:val="Betreff"/>
        <w:rPr>
          <w:color w:val="1A2C5A"/>
        </w:rPr>
      </w:pPr>
    </w:p>
    <w:p w14:paraId="30BCD654" w14:textId="73FCCA9B" w:rsidR="00C6184C" w:rsidRPr="00C6184C" w:rsidRDefault="00C6184C" w:rsidP="00C6184C">
      <w:pPr>
        <w:jc w:val="right"/>
        <w:rPr>
          <w:rFonts w:asciiTheme="minorHAnsi" w:hAnsiTheme="minorHAnsi" w:cstheme="minorHAnsi"/>
          <w:b/>
          <w:color w:val="1A2C5A"/>
          <w:sz w:val="28"/>
          <w:szCs w:val="28"/>
        </w:rPr>
      </w:pPr>
      <w:r w:rsidRPr="00C6184C">
        <w:rPr>
          <w:rFonts w:asciiTheme="minorHAnsi" w:hAnsiTheme="minorHAnsi" w:cstheme="minorHAnsi"/>
          <w:b/>
          <w:color w:val="1A2C5A"/>
          <w:sz w:val="28"/>
          <w:szCs w:val="28"/>
        </w:rPr>
        <w:t xml:space="preserve">Presseinformation </w:t>
      </w:r>
      <w:r w:rsidR="00B33EBD">
        <w:rPr>
          <w:rFonts w:asciiTheme="minorHAnsi" w:hAnsiTheme="minorHAnsi" w:cstheme="minorHAnsi"/>
          <w:b/>
          <w:color w:val="1A2C5A"/>
          <w:sz w:val="28"/>
          <w:szCs w:val="28"/>
        </w:rPr>
        <w:t>Ap</w:t>
      </w:r>
      <w:r w:rsidRPr="00C6184C">
        <w:rPr>
          <w:rFonts w:asciiTheme="minorHAnsi" w:hAnsiTheme="minorHAnsi" w:cstheme="minorHAnsi"/>
          <w:b/>
          <w:color w:val="1A2C5A"/>
          <w:sz w:val="28"/>
          <w:szCs w:val="28"/>
        </w:rPr>
        <w:t>r</w:t>
      </w:r>
      <w:r w:rsidR="00B33EBD">
        <w:rPr>
          <w:rFonts w:asciiTheme="minorHAnsi" w:hAnsiTheme="minorHAnsi" w:cstheme="minorHAnsi"/>
          <w:b/>
          <w:color w:val="1A2C5A"/>
          <w:sz w:val="28"/>
          <w:szCs w:val="28"/>
        </w:rPr>
        <w:t>il</w:t>
      </w:r>
      <w:r w:rsidRPr="00C6184C">
        <w:rPr>
          <w:rFonts w:asciiTheme="minorHAnsi" w:hAnsiTheme="minorHAnsi" w:cstheme="minorHAnsi"/>
          <w:b/>
          <w:color w:val="1A2C5A"/>
          <w:sz w:val="28"/>
          <w:szCs w:val="28"/>
        </w:rPr>
        <w:t xml:space="preserve"> 20</w:t>
      </w:r>
      <w:r w:rsidR="00B33EBD">
        <w:rPr>
          <w:rFonts w:asciiTheme="minorHAnsi" w:hAnsiTheme="minorHAnsi" w:cstheme="minorHAnsi"/>
          <w:b/>
          <w:color w:val="1A2C5A"/>
          <w:sz w:val="28"/>
          <w:szCs w:val="28"/>
        </w:rPr>
        <w:t>22</w:t>
      </w:r>
    </w:p>
    <w:p w14:paraId="0335A238" w14:textId="77777777" w:rsidR="00C6184C" w:rsidRDefault="00C6184C" w:rsidP="00753608">
      <w:pPr>
        <w:rPr>
          <w:rFonts w:asciiTheme="minorHAnsi" w:hAnsiTheme="minorHAnsi" w:cstheme="minorHAnsi"/>
          <w:b/>
          <w:color w:val="1A2C5A"/>
          <w:sz w:val="30"/>
          <w:szCs w:val="30"/>
        </w:rPr>
      </w:pPr>
    </w:p>
    <w:p w14:paraId="3147E4BD" w14:textId="77777777" w:rsidR="00C6184C" w:rsidRDefault="00C6184C" w:rsidP="00753608">
      <w:pPr>
        <w:rPr>
          <w:rFonts w:asciiTheme="minorHAnsi" w:hAnsiTheme="minorHAnsi" w:cstheme="minorHAnsi"/>
          <w:b/>
          <w:color w:val="1A2C5A"/>
          <w:sz w:val="30"/>
          <w:szCs w:val="30"/>
        </w:rPr>
      </w:pPr>
    </w:p>
    <w:p w14:paraId="78F4C0F5" w14:textId="2D2EBBF1" w:rsidR="003500B5" w:rsidRPr="00B154CC" w:rsidRDefault="003500B5" w:rsidP="00753608">
      <w:pPr>
        <w:rPr>
          <w:rFonts w:asciiTheme="minorHAnsi" w:hAnsiTheme="minorHAnsi" w:cstheme="minorHAnsi"/>
          <w:b/>
          <w:color w:val="1A2C5A"/>
          <w:sz w:val="30"/>
          <w:szCs w:val="30"/>
        </w:rPr>
      </w:pPr>
      <w:r w:rsidRPr="00B154CC">
        <w:rPr>
          <w:rFonts w:asciiTheme="minorHAnsi" w:hAnsiTheme="minorHAnsi" w:cstheme="minorHAnsi"/>
          <w:b/>
          <w:color w:val="1A2C5A"/>
          <w:sz w:val="30"/>
          <w:szCs w:val="30"/>
        </w:rPr>
        <w:t>Kostenfreie</w:t>
      </w:r>
      <w:r w:rsidR="00B33EBD">
        <w:rPr>
          <w:rFonts w:asciiTheme="minorHAnsi" w:hAnsiTheme="minorHAnsi" w:cstheme="minorHAnsi"/>
          <w:b/>
          <w:color w:val="1A2C5A"/>
          <w:sz w:val="30"/>
          <w:szCs w:val="30"/>
        </w:rPr>
        <w:t xml:space="preserve"> Benchmarks</w:t>
      </w:r>
      <w:r w:rsidR="00BD1DF3">
        <w:rPr>
          <w:rFonts w:asciiTheme="minorHAnsi" w:hAnsiTheme="minorHAnsi" w:cstheme="minorHAnsi"/>
          <w:b/>
          <w:color w:val="1A2C5A"/>
          <w:sz w:val="30"/>
          <w:szCs w:val="30"/>
        </w:rPr>
        <w:t xml:space="preserve"> </w:t>
      </w:r>
      <w:r w:rsidR="00B33EBD">
        <w:rPr>
          <w:rFonts w:asciiTheme="minorHAnsi" w:hAnsiTheme="minorHAnsi" w:cstheme="minorHAnsi"/>
          <w:b/>
          <w:color w:val="1A2C5A"/>
          <w:sz w:val="30"/>
          <w:szCs w:val="30"/>
        </w:rPr>
        <w:t>und Optimierungsansätze</w:t>
      </w:r>
      <w:r w:rsidRPr="00B154CC">
        <w:rPr>
          <w:rFonts w:asciiTheme="minorHAnsi" w:hAnsiTheme="minorHAnsi" w:cstheme="minorHAnsi"/>
          <w:b/>
          <w:color w:val="1A2C5A"/>
          <w:sz w:val="30"/>
          <w:szCs w:val="30"/>
        </w:rPr>
        <w:t xml:space="preserve">.   </w:t>
      </w:r>
    </w:p>
    <w:p w14:paraId="609B7D46" w14:textId="014A2611" w:rsidR="00B154CC" w:rsidRDefault="00B33EBD" w:rsidP="00B154CC">
      <w:pPr>
        <w:jc w:val="both"/>
        <w:rPr>
          <w:rFonts w:asciiTheme="minorHAnsi" w:hAnsiTheme="minorHAnsi" w:cstheme="minorHAnsi"/>
          <w:b/>
          <w:color w:val="1A2C5A"/>
          <w:sz w:val="28"/>
          <w:szCs w:val="28"/>
        </w:rPr>
      </w:pPr>
      <w:r>
        <w:rPr>
          <w:rFonts w:asciiTheme="minorHAnsi" w:hAnsiTheme="minorHAnsi" w:cstheme="minorHAnsi"/>
          <w:b/>
          <w:color w:val="1A2C5A"/>
          <w:sz w:val="28"/>
          <w:szCs w:val="28"/>
        </w:rPr>
        <w:t>Der Excellence Radar Asset Management</w:t>
      </w:r>
    </w:p>
    <w:p w14:paraId="4821D373" w14:textId="77777777" w:rsidR="00753608" w:rsidRPr="00B154CC" w:rsidRDefault="00753608" w:rsidP="00B154CC">
      <w:pPr>
        <w:jc w:val="both"/>
        <w:rPr>
          <w:rFonts w:asciiTheme="minorHAnsi" w:hAnsiTheme="minorHAnsi" w:cstheme="minorHAnsi"/>
          <w:b/>
          <w:color w:val="1A2C5A"/>
          <w:sz w:val="28"/>
          <w:szCs w:val="28"/>
        </w:rPr>
      </w:pPr>
      <w:r w:rsidRPr="00B154CC">
        <w:rPr>
          <w:rFonts w:asciiTheme="minorHAnsi" w:hAnsiTheme="minorHAnsi" w:cstheme="minorHAnsi"/>
          <w:b/>
          <w:color w:val="1A2C5A"/>
          <w:sz w:val="28"/>
          <w:szCs w:val="28"/>
        </w:rPr>
        <w:br/>
      </w:r>
    </w:p>
    <w:p w14:paraId="517C1C53" w14:textId="4B0AEF96" w:rsidR="002D192C" w:rsidRDefault="00B33EBD" w:rsidP="002D192C">
      <w:pPr>
        <w:spacing w:after="200" w:line="276" w:lineRule="auto"/>
        <w:jc w:val="both"/>
        <w:rPr>
          <w:rFonts w:asciiTheme="minorHAnsi" w:hAnsiTheme="minorHAnsi" w:cstheme="minorHAnsi"/>
          <w:color w:val="181716"/>
          <w:szCs w:val="22"/>
        </w:rPr>
      </w:pPr>
      <w:r>
        <w:rPr>
          <w:rFonts w:asciiTheme="minorHAnsi" w:hAnsiTheme="minorHAnsi" w:cstheme="minorHAnsi"/>
          <w:b/>
          <w:color w:val="1A2C5A"/>
          <w:szCs w:val="22"/>
        </w:rPr>
        <w:t xml:space="preserve">Sie haben es wieder getan! Nach dem Release des Excellence Radar INSTANDHALTUNG liefern die </w:t>
      </w:r>
      <w:r w:rsidR="002D192C">
        <w:rPr>
          <w:rFonts w:asciiTheme="minorHAnsi" w:hAnsiTheme="minorHAnsi" w:cstheme="minorHAnsi"/>
          <w:b/>
          <w:color w:val="1A2C5A"/>
          <w:szCs w:val="22"/>
        </w:rPr>
        <w:t xml:space="preserve">Experten von MCP Deutschland </w:t>
      </w:r>
      <w:r w:rsidR="0077398C">
        <w:rPr>
          <w:rFonts w:asciiTheme="minorHAnsi" w:hAnsiTheme="minorHAnsi" w:cstheme="minorHAnsi"/>
          <w:b/>
          <w:color w:val="1A2C5A"/>
          <w:szCs w:val="22"/>
        </w:rPr>
        <w:t xml:space="preserve">GmbH </w:t>
      </w:r>
      <w:r w:rsidR="00FC4E96">
        <w:rPr>
          <w:rFonts w:asciiTheme="minorHAnsi" w:hAnsiTheme="minorHAnsi" w:cstheme="minorHAnsi"/>
          <w:b/>
          <w:color w:val="1A2C5A"/>
          <w:szCs w:val="22"/>
        </w:rPr>
        <w:t xml:space="preserve">| dankl+partner consulting </w:t>
      </w:r>
      <w:r w:rsidR="002D192C">
        <w:rPr>
          <w:rFonts w:asciiTheme="minorHAnsi" w:hAnsiTheme="minorHAnsi" w:cstheme="minorHAnsi"/>
          <w:b/>
          <w:color w:val="1A2C5A"/>
          <w:szCs w:val="22"/>
        </w:rPr>
        <w:t xml:space="preserve">das nächste kostenfreie Bewertungstool. </w:t>
      </w:r>
      <w:r w:rsidR="002D192C">
        <w:rPr>
          <w:rFonts w:asciiTheme="minorHAnsi" w:hAnsiTheme="minorHAnsi" w:cstheme="minorHAnsi"/>
          <w:bCs/>
          <w:color w:val="auto"/>
          <w:szCs w:val="22"/>
        </w:rPr>
        <w:t xml:space="preserve">Das Ziel bei der Entwicklung war es, </w:t>
      </w:r>
      <w:r w:rsidR="002D192C" w:rsidRPr="002D192C">
        <w:rPr>
          <w:rFonts w:asciiTheme="minorHAnsi" w:hAnsiTheme="minorHAnsi" w:cstheme="minorHAnsi"/>
          <w:bCs/>
          <w:color w:val="auto"/>
          <w:szCs w:val="22"/>
        </w:rPr>
        <w:t xml:space="preserve">Instandhaltungsverantwortlichen ein praxistaugliches Werkzeug in die Hand zu geben, </w:t>
      </w:r>
      <w:r w:rsidR="002D192C">
        <w:rPr>
          <w:rFonts w:asciiTheme="minorHAnsi" w:hAnsiTheme="minorHAnsi" w:cstheme="minorHAnsi"/>
          <w:color w:val="181716"/>
          <w:szCs w:val="22"/>
        </w:rPr>
        <w:t xml:space="preserve">das auf einfache Art und Weise </w:t>
      </w:r>
      <w:r w:rsidR="002D192C" w:rsidRPr="002D192C">
        <w:rPr>
          <w:rFonts w:asciiTheme="minorHAnsi" w:hAnsiTheme="minorHAnsi" w:cstheme="minorHAnsi"/>
          <w:bCs/>
          <w:color w:val="auto"/>
          <w:szCs w:val="22"/>
        </w:rPr>
        <w:t>Information</w:t>
      </w:r>
      <w:r w:rsidR="002D192C">
        <w:rPr>
          <w:rFonts w:asciiTheme="minorHAnsi" w:hAnsiTheme="minorHAnsi" w:cstheme="minorHAnsi"/>
          <w:bCs/>
          <w:color w:val="auto"/>
          <w:szCs w:val="22"/>
        </w:rPr>
        <w:t>en</w:t>
      </w:r>
      <w:r w:rsidR="002D192C" w:rsidRPr="002D192C">
        <w:rPr>
          <w:rFonts w:asciiTheme="minorHAnsi" w:hAnsiTheme="minorHAnsi" w:cstheme="minorHAnsi"/>
          <w:bCs/>
          <w:color w:val="auto"/>
          <w:szCs w:val="22"/>
        </w:rPr>
        <w:t xml:space="preserve"> zum</w:t>
      </w:r>
      <w:r w:rsidR="002D192C" w:rsidRPr="002D192C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2D192C" w:rsidRPr="002D192C">
        <w:rPr>
          <w:rFonts w:asciiTheme="minorHAnsi" w:hAnsiTheme="minorHAnsi" w:cstheme="minorHAnsi"/>
          <w:bCs/>
          <w:color w:val="auto"/>
          <w:szCs w:val="22"/>
        </w:rPr>
        <w:t>Zustand der Instandhaltung und möglichen Verbesserungspotenzialen</w:t>
      </w:r>
      <w:r w:rsidR="002D192C" w:rsidRPr="002D192C">
        <w:rPr>
          <w:rFonts w:asciiTheme="minorHAnsi" w:hAnsiTheme="minorHAnsi" w:cstheme="minorHAnsi"/>
          <w:color w:val="auto"/>
          <w:szCs w:val="22"/>
        </w:rPr>
        <w:t xml:space="preserve"> </w:t>
      </w:r>
      <w:r w:rsidR="002D192C">
        <w:rPr>
          <w:rFonts w:asciiTheme="minorHAnsi" w:hAnsiTheme="minorHAnsi" w:cstheme="minorHAnsi"/>
          <w:color w:val="181716"/>
          <w:szCs w:val="22"/>
        </w:rPr>
        <w:t xml:space="preserve">gibt. </w:t>
      </w:r>
    </w:p>
    <w:p w14:paraId="6419D10B" w14:textId="05DF5348" w:rsidR="00B33EBD" w:rsidRPr="002D192C" w:rsidRDefault="00FC4E96" w:rsidP="00B154CC">
      <w:pPr>
        <w:spacing w:after="200" w:line="276" w:lineRule="auto"/>
        <w:jc w:val="both"/>
        <w:rPr>
          <w:rFonts w:asciiTheme="minorHAnsi" w:hAnsiTheme="minorHAnsi" w:cstheme="minorHAnsi"/>
          <w:bCs/>
          <w:color w:val="auto"/>
          <w:szCs w:val="22"/>
        </w:rPr>
      </w:pPr>
      <w:r>
        <w:rPr>
          <w:rFonts w:asciiTheme="minorHAnsi" w:hAnsiTheme="minorHAnsi" w:cstheme="minorHAnsi"/>
          <w:bCs/>
          <w:color w:val="auto"/>
          <w:szCs w:val="22"/>
        </w:rPr>
        <w:t>Die Beliebtheit des Excellence Radars stieg mit der Zeit immer mehr an</w:t>
      </w:r>
      <w:r w:rsidR="002D192C">
        <w:rPr>
          <w:rFonts w:asciiTheme="minorHAnsi" w:hAnsiTheme="minorHAnsi" w:cstheme="minorHAnsi"/>
          <w:bCs/>
          <w:color w:val="auto"/>
          <w:szCs w:val="22"/>
        </w:rPr>
        <w:t xml:space="preserve">, die Ergebnisse wurden intern für die Weiterentwicklung und Optimierung genutzt und die Nachfrage nach einem Excellence Radar für </w:t>
      </w:r>
      <w:r w:rsidR="00BD1DF3">
        <w:rPr>
          <w:rFonts w:asciiTheme="minorHAnsi" w:hAnsiTheme="minorHAnsi" w:cstheme="minorHAnsi"/>
          <w:bCs/>
          <w:color w:val="auto"/>
          <w:szCs w:val="22"/>
        </w:rPr>
        <w:t>ASSET MANAGEMENT</w:t>
      </w:r>
      <w:r w:rsidR="002D192C">
        <w:rPr>
          <w:rFonts w:asciiTheme="minorHAnsi" w:hAnsiTheme="minorHAnsi" w:cstheme="minorHAnsi"/>
          <w:bCs/>
          <w:color w:val="auto"/>
          <w:szCs w:val="22"/>
        </w:rPr>
        <w:t xml:space="preserve"> wurde größer. </w:t>
      </w:r>
      <w:r w:rsidR="005C3317">
        <w:rPr>
          <w:rFonts w:asciiTheme="minorHAnsi" w:hAnsiTheme="minorHAnsi" w:cstheme="minorHAnsi"/>
          <w:bCs/>
          <w:color w:val="auto"/>
          <w:szCs w:val="22"/>
        </w:rPr>
        <w:t>Diesem Ruf wurde gefolgt und das Team um Andreas Dankl hat seine ganze Expertise zusammenge</w:t>
      </w:r>
      <w:r w:rsidR="00BD1DF3">
        <w:rPr>
          <w:rFonts w:asciiTheme="minorHAnsi" w:hAnsiTheme="minorHAnsi" w:cstheme="minorHAnsi"/>
          <w:bCs/>
          <w:color w:val="auto"/>
          <w:szCs w:val="22"/>
        </w:rPr>
        <w:t>legt</w:t>
      </w:r>
      <w:r w:rsidR="005C3317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5C57D517" w14:textId="697357E1" w:rsidR="00FC4E96" w:rsidRDefault="00BD1DF3" w:rsidP="00492F11">
      <w:pPr>
        <w:spacing w:after="200" w:line="276" w:lineRule="auto"/>
        <w:jc w:val="both"/>
        <w:rPr>
          <w:rFonts w:asciiTheme="minorHAnsi" w:hAnsiTheme="minorHAnsi" w:cstheme="minorHAnsi"/>
          <w:color w:val="181716"/>
          <w:szCs w:val="22"/>
        </w:rPr>
      </w:pPr>
      <w:r>
        <w:rPr>
          <w:rFonts w:asciiTheme="minorHAnsi" w:hAnsiTheme="minorHAnsi" w:cstheme="minorHAnsi"/>
          <w:color w:val="181716"/>
          <w:szCs w:val="22"/>
        </w:rPr>
        <w:t xml:space="preserve">Der Excellence Radar ASSET MANAGEMENT baut </w:t>
      </w:r>
      <w:r w:rsidR="008A1F5C">
        <w:rPr>
          <w:rFonts w:asciiTheme="minorHAnsi" w:hAnsiTheme="minorHAnsi" w:cstheme="minorHAnsi"/>
          <w:color w:val="181716"/>
          <w:szCs w:val="22"/>
        </w:rPr>
        <w:t xml:space="preserve">auf dem </w:t>
      </w:r>
      <w:r w:rsidR="00FC4E96">
        <w:rPr>
          <w:rFonts w:asciiTheme="minorHAnsi" w:hAnsiTheme="minorHAnsi" w:cstheme="minorHAnsi"/>
          <w:color w:val="181716"/>
          <w:szCs w:val="22"/>
        </w:rPr>
        <w:t xml:space="preserve">System </w:t>
      </w:r>
      <w:proofErr w:type="spellStart"/>
      <w:r w:rsidR="00FC4E96">
        <w:rPr>
          <w:rFonts w:asciiTheme="minorHAnsi" w:hAnsiTheme="minorHAnsi" w:cstheme="minorHAnsi"/>
          <w:color w:val="181716"/>
          <w:szCs w:val="22"/>
        </w:rPr>
        <w:t>for</w:t>
      </w:r>
      <w:proofErr w:type="spellEnd"/>
      <w:r w:rsidR="00FC4E96">
        <w:rPr>
          <w:rFonts w:asciiTheme="minorHAnsi" w:hAnsiTheme="minorHAnsi" w:cstheme="minorHAnsi"/>
          <w:color w:val="181716"/>
          <w:szCs w:val="22"/>
        </w:rPr>
        <w:t xml:space="preserve"> Excellence – S4E</w:t>
      </w:r>
      <w:r w:rsidR="008A1F5C">
        <w:rPr>
          <w:rFonts w:asciiTheme="minorHAnsi" w:hAnsiTheme="minorHAnsi" w:cstheme="minorHAnsi"/>
          <w:color w:val="181716"/>
          <w:szCs w:val="22"/>
        </w:rPr>
        <w:t xml:space="preserve"> auf.</w:t>
      </w:r>
      <w:r w:rsidR="00FC4E96">
        <w:rPr>
          <w:rFonts w:asciiTheme="minorHAnsi" w:hAnsiTheme="minorHAnsi" w:cstheme="minorHAnsi"/>
          <w:color w:val="181716"/>
          <w:szCs w:val="22"/>
        </w:rPr>
        <w:t xml:space="preserve"> </w:t>
      </w:r>
      <w:r w:rsidR="008A1F5C">
        <w:rPr>
          <w:rFonts w:asciiTheme="minorHAnsi" w:hAnsiTheme="minorHAnsi" w:cstheme="minorHAnsi"/>
          <w:color w:val="181716"/>
          <w:szCs w:val="22"/>
        </w:rPr>
        <w:t>Dieses strukturiert die</w:t>
      </w:r>
      <w:r w:rsidR="00FC4E96">
        <w:rPr>
          <w:rFonts w:asciiTheme="minorHAnsi" w:hAnsiTheme="minorHAnsi" w:cstheme="minorHAnsi"/>
          <w:color w:val="181716"/>
          <w:szCs w:val="22"/>
        </w:rPr>
        <w:t xml:space="preserve"> Bereiche </w:t>
      </w:r>
      <w:r w:rsidR="00FC4E96" w:rsidRPr="00492F11">
        <w:rPr>
          <w:rFonts w:asciiTheme="minorHAnsi" w:hAnsiTheme="minorHAnsi" w:cstheme="minorHAnsi"/>
          <w:color w:val="181716"/>
          <w:szCs w:val="22"/>
        </w:rPr>
        <w:t>Asset Management, Instandhaltung und Engineering intelligent in mehr als 80 Wissensbausteine</w:t>
      </w:r>
      <w:r w:rsidR="008A1F5C">
        <w:rPr>
          <w:rFonts w:asciiTheme="minorHAnsi" w:hAnsiTheme="minorHAnsi" w:cstheme="minorHAnsi"/>
          <w:color w:val="181716"/>
          <w:szCs w:val="22"/>
        </w:rPr>
        <w:t>.</w:t>
      </w:r>
      <w:r>
        <w:rPr>
          <w:rFonts w:asciiTheme="minorHAnsi" w:hAnsiTheme="minorHAnsi" w:cstheme="minorHAnsi"/>
          <w:color w:val="181716"/>
          <w:szCs w:val="22"/>
        </w:rPr>
        <w:t xml:space="preserve"> </w:t>
      </w:r>
      <w:r w:rsidR="008A1F5C">
        <w:rPr>
          <w:rFonts w:asciiTheme="minorHAnsi" w:hAnsiTheme="minorHAnsi" w:cstheme="minorHAnsi"/>
          <w:color w:val="181716"/>
          <w:szCs w:val="22"/>
        </w:rPr>
        <w:t xml:space="preserve">Die User </w:t>
      </w:r>
      <w:r>
        <w:rPr>
          <w:rFonts w:asciiTheme="minorHAnsi" w:hAnsiTheme="minorHAnsi" w:cstheme="minorHAnsi"/>
          <w:color w:val="181716"/>
          <w:szCs w:val="22"/>
        </w:rPr>
        <w:t xml:space="preserve">erhalten in Echtzeit Ihre IST-Wert Analyse mit Benchmark Vergleichen aus der AMIS-Datenbank (mehr als 4.300 Vergleichsunternehmen) und TOP-Optimierungsansätzen. </w:t>
      </w:r>
      <w:r w:rsidR="008A1F5C">
        <w:rPr>
          <w:rFonts w:asciiTheme="minorHAnsi" w:hAnsiTheme="minorHAnsi" w:cstheme="minorHAnsi"/>
          <w:color w:val="181716"/>
          <w:szCs w:val="22"/>
        </w:rPr>
        <w:t>Zusätzlich generiert der Excellence Radar die jährlichen Einsparungspotentiale Ihrer Asset Management-Organisation.</w:t>
      </w:r>
    </w:p>
    <w:p w14:paraId="5C35687E" w14:textId="77B8F6CB" w:rsidR="00B154CC" w:rsidRDefault="00B154CC" w:rsidP="00492F11">
      <w:pPr>
        <w:spacing w:after="200" w:line="276" w:lineRule="auto"/>
        <w:jc w:val="both"/>
        <w:rPr>
          <w:rFonts w:asciiTheme="minorHAnsi" w:hAnsiTheme="minorHAnsi" w:cstheme="minorHAnsi"/>
          <w:color w:val="181716"/>
          <w:szCs w:val="22"/>
        </w:rPr>
      </w:pPr>
      <w:r w:rsidRPr="00492F11">
        <w:rPr>
          <w:rFonts w:asciiTheme="minorHAnsi" w:hAnsiTheme="minorHAnsi" w:cstheme="minorHAnsi"/>
          <w:i/>
          <w:color w:val="181716"/>
          <w:szCs w:val="22"/>
        </w:rPr>
        <w:t>„</w:t>
      </w:r>
      <w:r w:rsidR="00CD294A">
        <w:rPr>
          <w:rFonts w:asciiTheme="minorHAnsi" w:hAnsiTheme="minorHAnsi" w:cstheme="minorHAnsi"/>
          <w:i/>
          <w:color w:val="181716"/>
          <w:szCs w:val="22"/>
        </w:rPr>
        <w:t>Der Excellence Radar Asset Management führt d</w:t>
      </w:r>
      <w:r w:rsidR="002F0743">
        <w:rPr>
          <w:rFonts w:asciiTheme="minorHAnsi" w:hAnsiTheme="minorHAnsi" w:cstheme="minorHAnsi"/>
          <w:i/>
          <w:color w:val="181716"/>
          <w:szCs w:val="22"/>
        </w:rPr>
        <w:t>ie User strukturiert durch die 15 Themenfelder</w:t>
      </w:r>
      <w:r w:rsidR="00CD294A">
        <w:rPr>
          <w:rFonts w:asciiTheme="minorHAnsi" w:hAnsiTheme="minorHAnsi" w:cstheme="minorHAnsi"/>
          <w:i/>
          <w:color w:val="181716"/>
          <w:szCs w:val="22"/>
        </w:rPr>
        <w:t>, die</w:t>
      </w:r>
      <w:r w:rsidRPr="00492F11">
        <w:rPr>
          <w:rFonts w:asciiTheme="minorHAnsi" w:hAnsiTheme="minorHAnsi" w:cstheme="minorHAnsi"/>
          <w:i/>
          <w:color w:val="181716"/>
          <w:szCs w:val="22"/>
        </w:rPr>
        <w:t xml:space="preserve"> d</w:t>
      </w:r>
      <w:r w:rsidR="005779B2">
        <w:rPr>
          <w:rFonts w:asciiTheme="minorHAnsi" w:hAnsiTheme="minorHAnsi" w:cstheme="minorHAnsi"/>
          <w:i/>
          <w:color w:val="181716"/>
          <w:szCs w:val="22"/>
        </w:rPr>
        <w:t>as</w:t>
      </w:r>
      <w:r w:rsidRPr="00492F11">
        <w:rPr>
          <w:rFonts w:asciiTheme="minorHAnsi" w:hAnsiTheme="minorHAnsi" w:cstheme="minorHAnsi"/>
          <w:i/>
          <w:color w:val="181716"/>
          <w:szCs w:val="22"/>
        </w:rPr>
        <w:t xml:space="preserve"> </w:t>
      </w:r>
      <w:r w:rsidR="005779B2">
        <w:rPr>
          <w:rFonts w:asciiTheme="minorHAnsi" w:hAnsiTheme="minorHAnsi" w:cstheme="minorHAnsi"/>
          <w:i/>
          <w:color w:val="181716"/>
          <w:szCs w:val="22"/>
        </w:rPr>
        <w:t>Asset Management</w:t>
      </w:r>
      <w:r w:rsidRPr="00492F11">
        <w:rPr>
          <w:rFonts w:asciiTheme="minorHAnsi" w:hAnsiTheme="minorHAnsi" w:cstheme="minorHAnsi"/>
          <w:i/>
          <w:color w:val="181716"/>
          <w:szCs w:val="22"/>
        </w:rPr>
        <w:t xml:space="preserve"> gesamthaft ab</w:t>
      </w:r>
      <w:r w:rsidR="00CD294A">
        <w:rPr>
          <w:rFonts w:asciiTheme="minorHAnsi" w:hAnsiTheme="minorHAnsi" w:cstheme="minorHAnsi"/>
          <w:i/>
          <w:color w:val="181716"/>
          <w:szCs w:val="22"/>
        </w:rPr>
        <w:t>bilden</w:t>
      </w:r>
      <w:r w:rsidRPr="00492F11">
        <w:rPr>
          <w:rFonts w:asciiTheme="minorHAnsi" w:hAnsiTheme="minorHAnsi" w:cstheme="minorHAnsi"/>
          <w:i/>
          <w:color w:val="181716"/>
          <w:szCs w:val="22"/>
        </w:rPr>
        <w:t xml:space="preserve">. </w:t>
      </w:r>
      <w:r w:rsidR="002F0743">
        <w:rPr>
          <w:rFonts w:asciiTheme="minorHAnsi" w:hAnsiTheme="minorHAnsi" w:cstheme="minorHAnsi"/>
          <w:i/>
          <w:color w:val="181716"/>
          <w:szCs w:val="22"/>
        </w:rPr>
        <w:t>Die Detailübersicht der Ergebnisse mit Kennzahlenvergleichen zu Best Practice- und Durchschnittswerten der Branche sind</w:t>
      </w:r>
      <w:r w:rsidR="00CD294A">
        <w:rPr>
          <w:rFonts w:asciiTheme="minorHAnsi" w:hAnsiTheme="minorHAnsi" w:cstheme="minorHAnsi"/>
          <w:i/>
          <w:color w:val="181716"/>
          <w:szCs w:val="22"/>
        </w:rPr>
        <w:t xml:space="preserve"> eine einzigartige Möglichkeit der eigenen Positionsbestimmung.</w:t>
      </w:r>
      <w:r w:rsidR="00992244">
        <w:rPr>
          <w:rFonts w:asciiTheme="minorHAnsi" w:hAnsiTheme="minorHAnsi" w:cstheme="minorHAnsi"/>
          <w:i/>
          <w:color w:val="181716"/>
          <w:szCs w:val="22"/>
        </w:rPr>
        <w:t xml:space="preserve"> Die positiven Resonanzen des Instandhaltungs-Radars und die daraus entstandenen Optimierungen bei produzierenden Unternehmen hat uns viel Rückenwind gegeben. Für die optimale Nutzung des Tools empfehlen wir die Durchführung in einem ausgewählten Team, da einige </w:t>
      </w:r>
      <w:r w:rsidRPr="00492F11">
        <w:rPr>
          <w:rFonts w:asciiTheme="minorHAnsi" w:hAnsiTheme="minorHAnsi" w:cstheme="minorHAnsi"/>
          <w:i/>
          <w:color w:val="181716"/>
          <w:szCs w:val="22"/>
        </w:rPr>
        <w:t>Fragen unter Umständen d</w:t>
      </w:r>
      <w:r w:rsidR="005779B2">
        <w:rPr>
          <w:rFonts w:asciiTheme="minorHAnsi" w:hAnsiTheme="minorHAnsi" w:cstheme="minorHAnsi"/>
          <w:i/>
          <w:color w:val="181716"/>
          <w:szCs w:val="22"/>
        </w:rPr>
        <w:t>ie</w:t>
      </w:r>
      <w:r w:rsidRPr="00492F11">
        <w:rPr>
          <w:rFonts w:asciiTheme="minorHAnsi" w:hAnsiTheme="minorHAnsi" w:cstheme="minorHAnsi"/>
          <w:i/>
          <w:color w:val="181716"/>
          <w:szCs w:val="22"/>
        </w:rPr>
        <w:t xml:space="preserve"> Fachkenntnis einzelner Spezialisten</w:t>
      </w:r>
      <w:r w:rsidR="00992244">
        <w:rPr>
          <w:rFonts w:asciiTheme="minorHAnsi" w:hAnsiTheme="minorHAnsi" w:cstheme="minorHAnsi"/>
          <w:i/>
          <w:color w:val="181716"/>
          <w:szCs w:val="22"/>
        </w:rPr>
        <w:t xml:space="preserve"> benötigen</w:t>
      </w:r>
      <w:r w:rsidR="00492F11" w:rsidRPr="00492F11">
        <w:rPr>
          <w:rFonts w:asciiTheme="minorHAnsi" w:hAnsiTheme="minorHAnsi" w:cstheme="minorHAnsi"/>
          <w:i/>
          <w:color w:val="181716"/>
          <w:szCs w:val="22"/>
        </w:rPr>
        <w:t>!“,</w:t>
      </w:r>
      <w:r w:rsidR="00492F11">
        <w:rPr>
          <w:rFonts w:asciiTheme="minorHAnsi" w:hAnsiTheme="minorHAnsi" w:cstheme="minorHAnsi"/>
          <w:color w:val="181716"/>
          <w:szCs w:val="22"/>
        </w:rPr>
        <w:t xml:space="preserve"> erklärt Initiator Andreas Dankl das </w:t>
      </w:r>
      <w:r w:rsidR="00992244">
        <w:rPr>
          <w:rFonts w:asciiTheme="minorHAnsi" w:hAnsiTheme="minorHAnsi" w:cstheme="minorHAnsi"/>
          <w:color w:val="181716"/>
          <w:szCs w:val="22"/>
        </w:rPr>
        <w:t>erweiterte</w:t>
      </w:r>
      <w:r w:rsidR="00492F11">
        <w:rPr>
          <w:rFonts w:asciiTheme="minorHAnsi" w:hAnsiTheme="minorHAnsi" w:cstheme="minorHAnsi"/>
          <w:color w:val="181716"/>
          <w:szCs w:val="22"/>
        </w:rPr>
        <w:t xml:space="preserve"> Online-Tool. </w:t>
      </w:r>
    </w:p>
    <w:p w14:paraId="0F6B71E6" w14:textId="2FB70611" w:rsidR="00663EBD" w:rsidRPr="00775616" w:rsidRDefault="00775616" w:rsidP="00775616">
      <w:pPr>
        <w:spacing w:after="200" w:line="276" w:lineRule="auto"/>
        <w:jc w:val="both"/>
        <w:rPr>
          <w:rFonts w:asciiTheme="minorHAnsi" w:hAnsiTheme="minorHAnsi" w:cstheme="minorHAnsi"/>
          <w:b/>
          <w:color w:val="1A2C5A"/>
          <w:szCs w:val="22"/>
        </w:rPr>
      </w:pPr>
      <w:r>
        <w:rPr>
          <w:rFonts w:asciiTheme="minorHAnsi" w:hAnsiTheme="minorHAnsi" w:cstheme="minorHAnsi"/>
          <w:b/>
          <w:color w:val="1A2C5A"/>
          <w:szCs w:val="22"/>
        </w:rPr>
        <w:t>Sie</w:t>
      </w:r>
      <w:r w:rsidR="00492F11" w:rsidRPr="00492F11">
        <w:rPr>
          <w:rFonts w:asciiTheme="minorHAnsi" w:hAnsiTheme="minorHAnsi" w:cstheme="minorHAnsi"/>
          <w:b/>
          <w:color w:val="1A2C5A"/>
          <w:szCs w:val="22"/>
        </w:rPr>
        <w:t xml:space="preserve"> </w:t>
      </w:r>
      <w:r w:rsidR="00066B1A">
        <w:rPr>
          <w:rFonts w:asciiTheme="minorHAnsi" w:hAnsiTheme="minorHAnsi" w:cstheme="minorHAnsi"/>
          <w:b/>
          <w:color w:val="1A2C5A"/>
          <w:szCs w:val="22"/>
        </w:rPr>
        <w:t>finden Sie das</w:t>
      </w:r>
      <w:r w:rsidR="00492F11" w:rsidRPr="00492F11">
        <w:rPr>
          <w:rFonts w:asciiTheme="minorHAnsi" w:hAnsiTheme="minorHAnsi" w:cstheme="minorHAnsi"/>
          <w:b/>
          <w:color w:val="1A2C5A"/>
          <w:szCs w:val="22"/>
        </w:rPr>
        <w:t xml:space="preserve"> </w:t>
      </w:r>
      <w:r w:rsidR="00663EBD">
        <w:rPr>
          <w:rFonts w:asciiTheme="minorHAnsi" w:hAnsiTheme="minorHAnsi" w:cstheme="minorHAnsi"/>
          <w:b/>
          <w:color w:val="1A2C5A"/>
          <w:szCs w:val="22"/>
        </w:rPr>
        <w:t xml:space="preserve">kostenfreie </w:t>
      </w:r>
      <w:r w:rsidR="00492F11" w:rsidRPr="00492F11">
        <w:rPr>
          <w:rFonts w:asciiTheme="minorHAnsi" w:hAnsiTheme="minorHAnsi" w:cstheme="minorHAnsi"/>
          <w:b/>
          <w:color w:val="1A2C5A"/>
          <w:szCs w:val="22"/>
        </w:rPr>
        <w:t>Analysewerkzeug online</w:t>
      </w:r>
      <w:r>
        <w:rPr>
          <w:rFonts w:asciiTheme="minorHAnsi" w:hAnsiTheme="minorHAnsi" w:cstheme="minorHAnsi"/>
          <w:b/>
          <w:color w:val="1A2C5A"/>
          <w:szCs w:val="22"/>
        </w:rPr>
        <w:t xml:space="preserve"> auf</w:t>
      </w:r>
      <w:r w:rsidR="00492F11" w:rsidRPr="00492F11">
        <w:rPr>
          <w:rFonts w:asciiTheme="minorHAnsi" w:hAnsiTheme="minorHAnsi" w:cstheme="minorHAnsi"/>
          <w:b/>
          <w:color w:val="1A2C5A"/>
          <w:szCs w:val="22"/>
        </w:rPr>
        <w:t xml:space="preserve">: </w:t>
      </w:r>
      <w:hyperlink r:id="rId11" w:history="1">
        <w:r w:rsidR="00492F11" w:rsidRPr="00492F11">
          <w:rPr>
            <w:rStyle w:val="Hyperlink"/>
            <w:rFonts w:asciiTheme="minorHAnsi" w:hAnsiTheme="minorHAnsi" w:cstheme="minorHAnsi"/>
            <w:b/>
            <w:color w:val="1A2C5A"/>
            <w:szCs w:val="22"/>
          </w:rPr>
          <w:t>www.excellence-radar.com</w:t>
        </w:r>
      </w:hyperlink>
      <w:r w:rsidR="00492F11" w:rsidRPr="00492F11">
        <w:rPr>
          <w:rFonts w:asciiTheme="minorHAnsi" w:hAnsiTheme="minorHAnsi" w:cstheme="minorHAnsi"/>
          <w:b/>
          <w:color w:val="1A2C5A"/>
          <w:szCs w:val="22"/>
        </w:rPr>
        <w:t xml:space="preserve"> </w:t>
      </w:r>
    </w:p>
    <w:p w14:paraId="2B508795" w14:textId="78644FD8" w:rsidR="00492F11" w:rsidRDefault="00492F11" w:rsidP="00492F11">
      <w:pPr>
        <w:pStyle w:val="Betreff"/>
        <w:rPr>
          <w:rFonts w:asciiTheme="minorHAnsi" w:hAnsiTheme="minorHAnsi" w:cstheme="minorHAnsi"/>
          <w:color w:val="1A2C5A"/>
          <w:szCs w:val="22"/>
        </w:rPr>
      </w:pPr>
      <w:r>
        <w:rPr>
          <w:rFonts w:asciiTheme="minorHAnsi" w:hAnsiTheme="minorHAnsi" w:cstheme="minorHAnsi"/>
          <w:color w:val="1A2C5A"/>
          <w:szCs w:val="22"/>
        </w:rPr>
        <w:br w:type="column"/>
      </w:r>
      <w:r w:rsidR="00066B1A">
        <w:rPr>
          <w:rFonts w:asciiTheme="minorHAnsi" w:hAnsiTheme="minorHAnsi" w:cstheme="minorHAnsi"/>
          <w:color w:val="1A2C5A"/>
          <w:szCs w:val="22"/>
        </w:rPr>
        <w:lastRenderedPageBreak/>
        <w:t>Online-</w:t>
      </w:r>
      <w:r>
        <w:rPr>
          <w:rFonts w:asciiTheme="minorHAnsi" w:hAnsiTheme="minorHAnsi" w:cstheme="minorHAnsi"/>
          <w:color w:val="1A2C5A"/>
          <w:szCs w:val="22"/>
        </w:rPr>
        <w:t>Tool Excellence Radar</w:t>
      </w:r>
      <w:r w:rsidR="00775616">
        <w:rPr>
          <w:rFonts w:asciiTheme="minorHAnsi" w:hAnsiTheme="minorHAnsi" w:cstheme="minorHAnsi"/>
          <w:color w:val="1A2C5A"/>
          <w:szCs w:val="22"/>
        </w:rPr>
        <w:t xml:space="preserve"> Asset Management</w:t>
      </w:r>
      <w:r>
        <w:rPr>
          <w:rFonts w:asciiTheme="minorHAnsi" w:hAnsiTheme="minorHAnsi" w:cstheme="minorHAnsi"/>
          <w:color w:val="1A2C5A"/>
          <w:szCs w:val="22"/>
        </w:rPr>
        <w:t xml:space="preserve">: </w:t>
      </w:r>
    </w:p>
    <w:p w14:paraId="4B6E276F" w14:textId="1F1F6152" w:rsidR="00492F11" w:rsidRDefault="00492F11" w:rsidP="00492F11">
      <w:pPr>
        <w:pStyle w:val="Betreff"/>
        <w:rPr>
          <w:rFonts w:asciiTheme="minorHAnsi" w:hAnsiTheme="minorHAnsi" w:cstheme="minorHAnsi"/>
          <w:color w:val="1A2C5A"/>
          <w:szCs w:val="22"/>
        </w:rPr>
      </w:pPr>
    </w:p>
    <w:p w14:paraId="11E552FF" w14:textId="56517A6C" w:rsidR="00663EBD" w:rsidRDefault="00663EBD" w:rsidP="00492F11">
      <w:pPr>
        <w:pStyle w:val="Betreff"/>
        <w:rPr>
          <w:rFonts w:asciiTheme="minorHAnsi" w:hAnsiTheme="minorHAnsi" w:cstheme="minorHAnsi"/>
          <w:color w:val="1A2C5A"/>
          <w:szCs w:val="22"/>
        </w:rPr>
      </w:pPr>
      <w:r>
        <w:rPr>
          <w:noProof/>
        </w:rPr>
        <w:drawing>
          <wp:inline distT="0" distB="0" distL="0" distR="0" wp14:anchorId="72E58473" wp14:editId="424658F2">
            <wp:extent cx="5759450" cy="32396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952D" w14:textId="6306B791" w:rsidR="00492F11" w:rsidRDefault="00492F11" w:rsidP="00492F11">
      <w:pPr>
        <w:pStyle w:val="Beschriftung"/>
        <w:jc w:val="center"/>
        <w:rPr>
          <w:rFonts w:asciiTheme="minorHAnsi" w:hAnsiTheme="minorHAnsi" w:cstheme="minorHAnsi"/>
          <w:color w:val="181716"/>
          <w:szCs w:val="22"/>
        </w:rPr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Beispiel Ergebnisseite</w:t>
      </w:r>
      <w:r w:rsidR="00663EBD">
        <w:t>n</w:t>
      </w:r>
    </w:p>
    <w:p w14:paraId="7C7CC8FE" w14:textId="77777777" w:rsidR="00B154CC" w:rsidRDefault="00B154CC" w:rsidP="00B154CC">
      <w:pPr>
        <w:spacing w:after="200" w:line="276" w:lineRule="auto"/>
        <w:jc w:val="both"/>
        <w:rPr>
          <w:rFonts w:asciiTheme="minorHAnsi" w:hAnsiTheme="minorHAnsi" w:cstheme="minorHAnsi"/>
          <w:color w:val="181716"/>
          <w:szCs w:val="22"/>
        </w:rPr>
      </w:pPr>
    </w:p>
    <w:p w14:paraId="5A37BCF8" w14:textId="516BABE1" w:rsidR="00492F11" w:rsidRDefault="00CE65BB" w:rsidP="00492F11">
      <w:pPr>
        <w:keepNext/>
        <w:spacing w:after="200" w:line="276" w:lineRule="auto"/>
        <w:jc w:val="center"/>
      </w:pPr>
      <w:r>
        <w:rPr>
          <w:noProof/>
        </w:rPr>
        <w:drawing>
          <wp:inline distT="0" distB="0" distL="0" distR="0" wp14:anchorId="2AADAC02" wp14:editId="3D7A272C">
            <wp:extent cx="5759450" cy="2322195"/>
            <wp:effectExtent l="0" t="0" r="0" b="1905"/>
            <wp:docPr id="2" name="Grafik 2" descr="Ein Bild, das Text, Screenshot, Computer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, Computer, computer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96A4F" w14:textId="3384B879" w:rsidR="00492F11" w:rsidRDefault="00492F11" w:rsidP="00492F11">
      <w:pPr>
        <w:pStyle w:val="Beschriftung"/>
        <w:jc w:val="center"/>
        <w:rPr>
          <w:rFonts w:asciiTheme="minorHAnsi" w:hAnsiTheme="minorHAnsi" w:cstheme="minorHAnsi"/>
          <w:color w:val="181716"/>
          <w:szCs w:val="22"/>
        </w:rPr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Beispiel </w:t>
      </w:r>
      <w:r w:rsidR="00CE65BB">
        <w:t>Einsparungspotentiale</w:t>
      </w:r>
    </w:p>
    <w:p w14:paraId="2C5027FA" w14:textId="77777777" w:rsidR="00B154CC" w:rsidRDefault="00B154CC" w:rsidP="00753608">
      <w:pPr>
        <w:spacing w:after="200" w:line="276" w:lineRule="auto"/>
        <w:rPr>
          <w:rFonts w:asciiTheme="minorHAnsi" w:hAnsiTheme="minorHAnsi" w:cstheme="minorHAnsi"/>
          <w:color w:val="181716"/>
          <w:szCs w:val="22"/>
        </w:rPr>
      </w:pPr>
    </w:p>
    <w:p w14:paraId="1A1A5C0B" w14:textId="77777777" w:rsidR="00B154CC" w:rsidRDefault="00B154CC" w:rsidP="00753608">
      <w:pPr>
        <w:spacing w:after="200" w:line="276" w:lineRule="auto"/>
        <w:rPr>
          <w:rFonts w:asciiTheme="minorHAnsi" w:hAnsiTheme="minorHAnsi" w:cstheme="minorHAnsi"/>
          <w:color w:val="181716"/>
          <w:szCs w:val="22"/>
        </w:rPr>
      </w:pPr>
      <w:r>
        <w:rPr>
          <w:noProof/>
        </w:rPr>
        <w:drawing>
          <wp:inline distT="0" distB="0" distL="0" distR="0" wp14:anchorId="1FA46EA4" wp14:editId="02354BD2">
            <wp:extent cx="2316343" cy="513080"/>
            <wp:effectExtent l="0" t="0" r="8255" b="1270"/>
            <wp:docPr id="1" name="Grafik 1" descr="C:\Users\lydia.DANKL\AppData\Local\Microsoft\Windows\INetCache\Content.Word\Logo_Exc-Ra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ia.DANKL\AppData\Local\Microsoft\Windows\INetCache\Content.Word\Logo_Exc-Rada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75" cy="54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98EF5" w14:textId="77777777" w:rsidR="00CE65BB" w:rsidRDefault="00CE65BB" w:rsidP="00492F11">
      <w:pPr>
        <w:pStyle w:val="berschrift2"/>
        <w:numPr>
          <w:ilvl w:val="0"/>
          <w:numId w:val="0"/>
        </w:numPr>
        <w:spacing w:before="0" w:after="0" w:line="276" w:lineRule="auto"/>
        <w:ind w:left="576" w:hanging="576"/>
        <w:rPr>
          <w:rFonts w:asciiTheme="minorHAnsi" w:hAnsiTheme="minorHAnsi" w:cstheme="minorHAnsi"/>
          <w:b/>
          <w:sz w:val="22"/>
          <w:szCs w:val="22"/>
        </w:rPr>
      </w:pPr>
    </w:p>
    <w:p w14:paraId="0049CAA5" w14:textId="43480D78" w:rsidR="00492F11" w:rsidRPr="009B7192" w:rsidRDefault="00492F11" w:rsidP="00492F11">
      <w:pPr>
        <w:pStyle w:val="berschrift2"/>
        <w:numPr>
          <w:ilvl w:val="0"/>
          <w:numId w:val="0"/>
        </w:numPr>
        <w:spacing w:before="0" w:after="0" w:line="276" w:lineRule="auto"/>
        <w:ind w:left="576" w:hanging="576"/>
        <w:rPr>
          <w:rFonts w:asciiTheme="minorHAnsi" w:hAnsiTheme="minorHAnsi" w:cstheme="minorHAnsi"/>
          <w:b/>
          <w:sz w:val="22"/>
          <w:szCs w:val="22"/>
        </w:rPr>
      </w:pPr>
      <w:r w:rsidRPr="009B7192">
        <w:rPr>
          <w:rFonts w:asciiTheme="minorHAnsi" w:hAnsiTheme="minorHAnsi" w:cstheme="minorHAnsi"/>
          <w:b/>
          <w:sz w:val="22"/>
          <w:szCs w:val="22"/>
        </w:rPr>
        <w:t xml:space="preserve">Downloads: </w:t>
      </w:r>
    </w:p>
    <w:p w14:paraId="29EFDBB5" w14:textId="77777777" w:rsidR="00492F11" w:rsidRPr="009B7192" w:rsidRDefault="00492F11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1CC7855" w14:textId="77777777" w:rsidR="00492F11" w:rsidRPr="00CE65BB" w:rsidRDefault="00B53EA8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1A2C5A"/>
          <w:sz w:val="22"/>
          <w:szCs w:val="22"/>
        </w:rPr>
      </w:pPr>
      <w:hyperlink r:id="rId15" w:history="1"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Portraitfoto Geschäftsführer Dipl.-Ing. Dr. Andreas Dankl (c)</w:t>
        </w:r>
        <w:proofErr w:type="spellStart"/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Orhideal</w:t>
        </w:r>
        <w:proofErr w:type="spellEnd"/>
      </w:hyperlink>
    </w:p>
    <w:p w14:paraId="4C314B57" w14:textId="77777777" w:rsidR="00492F11" w:rsidRPr="00CE65BB" w:rsidRDefault="00B53EA8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1A2C5A"/>
          <w:sz w:val="22"/>
          <w:szCs w:val="22"/>
        </w:rPr>
      </w:pPr>
      <w:hyperlink r:id="rId16" w:history="1"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Foto Geschäftsführer Dipl.-Ing. Dr. Andreas Dankl (c)</w:t>
        </w:r>
        <w:proofErr w:type="spellStart"/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Orhideal</w:t>
        </w:r>
        <w:proofErr w:type="spellEnd"/>
      </w:hyperlink>
    </w:p>
    <w:p w14:paraId="1A242931" w14:textId="77777777" w:rsidR="00492F11" w:rsidRPr="00CE65BB" w:rsidRDefault="00492F11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1A2C5A"/>
          <w:sz w:val="22"/>
          <w:szCs w:val="22"/>
        </w:rPr>
      </w:pPr>
    </w:p>
    <w:p w14:paraId="784CF572" w14:textId="50289406" w:rsidR="00492F11" w:rsidRPr="00CE65BB" w:rsidRDefault="00B53EA8" w:rsidP="00492F11">
      <w:pPr>
        <w:pStyle w:val="StandardWeb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color w:val="1A2C5A"/>
          <w:sz w:val="22"/>
          <w:szCs w:val="22"/>
        </w:rPr>
      </w:pPr>
      <w:hyperlink r:id="rId17" w:history="1"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Logo dankl+partner consulting &amp; MCP Deutschland (.</w:t>
        </w:r>
        <w:proofErr w:type="spellStart"/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png</w:t>
        </w:r>
        <w:proofErr w:type="spellEnd"/>
        <w:r w:rsidR="00492F11" w:rsidRPr="00CE65BB">
          <w:rPr>
            <w:rStyle w:val="Hyperlink"/>
            <w:rFonts w:asciiTheme="minorHAnsi" w:hAnsiTheme="minorHAnsi" w:cstheme="minorHAnsi"/>
            <w:color w:val="1A2C5A"/>
            <w:sz w:val="22"/>
            <w:szCs w:val="22"/>
          </w:rPr>
          <w:t>)</w:t>
        </w:r>
      </w:hyperlink>
    </w:p>
    <w:p w14:paraId="3FC37BA1" w14:textId="29037D1E" w:rsidR="00B57892" w:rsidRPr="00CE65BB" w:rsidRDefault="00B57892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1A2C5A"/>
          <w:sz w:val="22"/>
          <w:szCs w:val="22"/>
        </w:rPr>
      </w:pPr>
    </w:p>
    <w:p w14:paraId="05E3BAC6" w14:textId="412E2917" w:rsidR="00B57892" w:rsidRPr="00E2177F" w:rsidRDefault="00B53EA8" w:rsidP="00492F1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hyperlink r:id="rId18" w:history="1">
        <w:r w:rsidR="00B57892" w:rsidRPr="00E2177F">
          <w:rPr>
            <w:rStyle w:val="Hyperlink"/>
            <w:rFonts w:asciiTheme="minorHAnsi" w:hAnsiTheme="minorHAnsi" w:cstheme="minorHAnsi"/>
            <w:color w:val="002060"/>
            <w:sz w:val="22"/>
            <w:szCs w:val="22"/>
          </w:rPr>
          <w:t xml:space="preserve">Logo Excellence Radar </w:t>
        </w:r>
      </w:hyperlink>
    </w:p>
    <w:p w14:paraId="09769379" w14:textId="68D0ECF1" w:rsidR="00B57892" w:rsidRPr="00E2177F" w:rsidRDefault="00E2177F" w:rsidP="00492F11">
      <w:pPr>
        <w:pStyle w:val="StandardWeb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color w:val="002060"/>
          <w:sz w:val="22"/>
          <w:szCs w:val="22"/>
        </w:rPr>
      </w:pPr>
      <w:r w:rsidRPr="00E2177F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5E6282">
        <w:rPr>
          <w:rFonts w:asciiTheme="minorHAnsi" w:hAnsiTheme="minorHAnsi" w:cstheme="minorHAnsi"/>
          <w:color w:val="002060"/>
          <w:sz w:val="22"/>
          <w:szCs w:val="22"/>
        </w:rPr>
        <w:instrText>HYPERLINK "https://www.dankl.com/wp-content/uploads/2022/04/ER-AM_Ergebnisdarstellung.png"</w:instrText>
      </w:r>
      <w:r w:rsidRPr="00E2177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577335" w:rsidRPr="00E2177F">
        <w:rPr>
          <w:rStyle w:val="Hyperlink"/>
          <w:rFonts w:asciiTheme="minorHAnsi" w:hAnsiTheme="minorHAnsi" w:cstheme="minorHAnsi"/>
          <w:color w:val="002060"/>
          <w:sz w:val="22"/>
          <w:szCs w:val="22"/>
        </w:rPr>
        <w:t>Abbildung</w:t>
      </w:r>
      <w:r w:rsidR="007A0126" w:rsidRPr="00E2177F">
        <w:rPr>
          <w:rStyle w:val="Hyperlink"/>
          <w:rFonts w:asciiTheme="minorHAnsi" w:hAnsiTheme="minorHAnsi" w:cstheme="minorHAnsi"/>
          <w:color w:val="002060"/>
          <w:sz w:val="22"/>
          <w:szCs w:val="22"/>
        </w:rPr>
        <w:t xml:space="preserve"> 1</w:t>
      </w:r>
      <w:r w:rsidRPr="00E2177F">
        <w:rPr>
          <w:rStyle w:val="Hyperlink"/>
          <w:rFonts w:asciiTheme="minorHAnsi" w:hAnsiTheme="minorHAnsi" w:cstheme="minorHAnsi"/>
          <w:color w:val="002060"/>
          <w:sz w:val="22"/>
          <w:szCs w:val="22"/>
        </w:rPr>
        <w:t>: Beispiel Ergebnisseiten</w:t>
      </w:r>
    </w:p>
    <w:p w14:paraId="7C301B8E" w14:textId="19150A76" w:rsidR="007A0126" w:rsidRPr="00CE65BB" w:rsidRDefault="00E2177F" w:rsidP="00492F11">
      <w:pPr>
        <w:pStyle w:val="StandardWeb"/>
        <w:spacing w:before="0" w:beforeAutospacing="0" w:after="0" w:afterAutospacing="0" w:line="276" w:lineRule="auto"/>
        <w:rPr>
          <w:rStyle w:val="Hyperlink"/>
          <w:rFonts w:asciiTheme="minorHAnsi" w:hAnsiTheme="minorHAnsi" w:cstheme="minorHAnsi"/>
          <w:color w:val="1A2C5A"/>
          <w:sz w:val="22"/>
          <w:szCs w:val="22"/>
        </w:rPr>
      </w:pPr>
      <w:r w:rsidRPr="00E2177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F813D5" w:rsidRPr="00CE65BB">
        <w:rPr>
          <w:rFonts w:asciiTheme="minorHAnsi" w:hAnsiTheme="minorHAnsi" w:cstheme="minorHAnsi"/>
          <w:color w:val="1A2C5A"/>
          <w:sz w:val="22"/>
          <w:szCs w:val="22"/>
        </w:rPr>
        <w:fldChar w:fldCharType="begin"/>
      </w:r>
      <w:r w:rsidR="005E6282">
        <w:rPr>
          <w:rFonts w:asciiTheme="minorHAnsi" w:hAnsiTheme="minorHAnsi" w:cstheme="minorHAnsi"/>
          <w:color w:val="1A2C5A"/>
          <w:sz w:val="22"/>
          <w:szCs w:val="22"/>
        </w:rPr>
        <w:instrText>HYPERLINK "https://www.dankl.com/wp-content/uploads/2022/04/ER-AM_Ergebnis_Einsparungen.png"</w:instrText>
      </w:r>
      <w:r w:rsidR="00F813D5" w:rsidRPr="00CE65BB">
        <w:rPr>
          <w:rFonts w:asciiTheme="minorHAnsi" w:hAnsiTheme="minorHAnsi" w:cstheme="minorHAnsi"/>
          <w:color w:val="1A2C5A"/>
          <w:sz w:val="22"/>
          <w:szCs w:val="22"/>
        </w:rPr>
        <w:fldChar w:fldCharType="separate"/>
      </w:r>
      <w:r w:rsidR="007A0126" w:rsidRPr="00CE65BB">
        <w:rPr>
          <w:rStyle w:val="Hyperlink"/>
          <w:rFonts w:asciiTheme="minorHAnsi" w:hAnsiTheme="minorHAnsi" w:cstheme="minorHAnsi"/>
          <w:color w:val="1A2C5A"/>
          <w:sz w:val="22"/>
          <w:szCs w:val="22"/>
        </w:rPr>
        <w:t>Abbildung 2</w:t>
      </w:r>
      <w:r>
        <w:rPr>
          <w:rStyle w:val="Hyperlink"/>
          <w:rFonts w:asciiTheme="minorHAnsi" w:hAnsiTheme="minorHAnsi" w:cstheme="minorHAnsi"/>
          <w:color w:val="1A2C5A"/>
          <w:sz w:val="22"/>
          <w:szCs w:val="22"/>
        </w:rPr>
        <w:t>: Beispiel Einsparungspotentiale</w:t>
      </w:r>
    </w:p>
    <w:p w14:paraId="57D1802A" w14:textId="2872C0E8" w:rsidR="009B7192" w:rsidRPr="00B37B7C" w:rsidRDefault="00F813D5" w:rsidP="00492F11">
      <w:pPr>
        <w:pStyle w:val="Betreff"/>
        <w:rPr>
          <w:b w:val="0"/>
          <w:color w:val="auto"/>
        </w:rPr>
      </w:pPr>
      <w:r w:rsidRPr="00CE65BB">
        <w:rPr>
          <w:rFonts w:asciiTheme="minorHAnsi" w:eastAsia="Times New Roman" w:hAnsiTheme="minorHAnsi" w:cstheme="minorHAnsi"/>
          <w:b w:val="0"/>
          <w:color w:val="1A2C5A"/>
          <w:szCs w:val="22"/>
          <w:lang w:val="de-AT" w:eastAsia="de-AT"/>
        </w:rPr>
        <w:fldChar w:fldCharType="end"/>
      </w:r>
    </w:p>
    <w:p w14:paraId="1B2EA33A" w14:textId="77777777" w:rsidR="009B7192" w:rsidRPr="009B7192" w:rsidRDefault="009B7192" w:rsidP="00492F11">
      <w:pPr>
        <w:pStyle w:val="Betreff"/>
        <w:rPr>
          <w:b w:val="0"/>
          <w:color w:val="auto"/>
        </w:rPr>
      </w:pPr>
    </w:p>
    <w:p w14:paraId="6738A4FC" w14:textId="77777777" w:rsidR="00492F11" w:rsidRPr="009B7192" w:rsidRDefault="00492F11" w:rsidP="00492F11">
      <w:pPr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B7192">
        <w:rPr>
          <w:rFonts w:asciiTheme="minorHAnsi" w:hAnsiTheme="minorHAnsi" w:cstheme="minorHAnsi"/>
          <w:b/>
          <w:color w:val="auto"/>
          <w:szCs w:val="22"/>
        </w:rPr>
        <w:t xml:space="preserve">Rückfragen: </w:t>
      </w:r>
    </w:p>
    <w:p w14:paraId="3C392805" w14:textId="49F19D41" w:rsidR="00492F11" w:rsidRPr="009B7192" w:rsidRDefault="00492F11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  <w:r w:rsidRPr="009B7192">
        <w:rPr>
          <w:rFonts w:asciiTheme="minorHAnsi" w:hAnsiTheme="minorHAnsi" w:cstheme="minorHAnsi"/>
          <w:color w:val="auto"/>
          <w:szCs w:val="22"/>
        </w:rPr>
        <w:t>MCP Deutschland GmbH</w:t>
      </w:r>
    </w:p>
    <w:p w14:paraId="77C11EE2" w14:textId="4C5E4C09" w:rsidR="00492F11" w:rsidRDefault="0011770D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Arnulfstraße 19</w:t>
      </w:r>
      <w:r w:rsidR="00492F11" w:rsidRPr="009B7192">
        <w:rPr>
          <w:rFonts w:asciiTheme="minorHAnsi" w:hAnsiTheme="minorHAnsi" w:cstheme="minorHAnsi"/>
          <w:color w:val="auto"/>
          <w:szCs w:val="22"/>
        </w:rPr>
        <w:t xml:space="preserve"> | </w:t>
      </w:r>
      <w:r>
        <w:rPr>
          <w:rFonts w:asciiTheme="minorHAnsi" w:hAnsiTheme="minorHAnsi" w:cstheme="minorHAnsi"/>
          <w:color w:val="auto"/>
          <w:szCs w:val="22"/>
        </w:rPr>
        <w:t>80335 München</w:t>
      </w:r>
    </w:p>
    <w:p w14:paraId="522ADFC4" w14:textId="77777777" w:rsidR="00BA4CB1" w:rsidRPr="009B7192" w:rsidRDefault="00BA4CB1" w:rsidP="00BA4CB1">
      <w:pPr>
        <w:pStyle w:val="Text"/>
        <w:rPr>
          <w:rFonts w:asciiTheme="minorHAnsi" w:hAnsiTheme="minorHAnsi" w:cstheme="minorHAnsi"/>
          <w:color w:val="auto"/>
          <w:szCs w:val="22"/>
        </w:rPr>
      </w:pPr>
      <w:r w:rsidRPr="009B7192">
        <w:rPr>
          <w:rFonts w:asciiTheme="minorHAnsi" w:hAnsiTheme="minorHAnsi" w:cstheme="minorHAnsi"/>
          <w:color w:val="auto"/>
          <w:szCs w:val="22"/>
        </w:rPr>
        <w:t>Fon: +4</w:t>
      </w:r>
      <w:r>
        <w:rPr>
          <w:rFonts w:asciiTheme="minorHAnsi" w:hAnsiTheme="minorHAnsi" w:cstheme="minorHAnsi"/>
          <w:color w:val="auto"/>
          <w:szCs w:val="22"/>
        </w:rPr>
        <w:t>9</w:t>
      </w:r>
      <w:r w:rsidRPr="009B7192">
        <w:rPr>
          <w:rFonts w:asciiTheme="minorHAnsi" w:hAnsiTheme="minorHAnsi" w:cstheme="minorHAnsi"/>
          <w:color w:val="auto"/>
          <w:szCs w:val="22"/>
        </w:rPr>
        <w:t xml:space="preserve"> / </w:t>
      </w:r>
      <w:r>
        <w:rPr>
          <w:rFonts w:asciiTheme="minorHAnsi" w:hAnsiTheme="minorHAnsi" w:cstheme="minorHAnsi"/>
          <w:color w:val="auto"/>
          <w:szCs w:val="22"/>
        </w:rPr>
        <w:t>89</w:t>
      </w:r>
      <w:r w:rsidRPr="009B7192">
        <w:rPr>
          <w:rFonts w:asciiTheme="minorHAnsi" w:hAnsiTheme="minorHAnsi" w:cstheme="minorHAnsi"/>
          <w:color w:val="auto"/>
          <w:szCs w:val="22"/>
        </w:rPr>
        <w:t xml:space="preserve"> / </w:t>
      </w:r>
      <w:r>
        <w:rPr>
          <w:rFonts w:asciiTheme="minorHAnsi" w:hAnsiTheme="minorHAnsi" w:cstheme="minorHAnsi"/>
          <w:color w:val="auto"/>
          <w:szCs w:val="22"/>
        </w:rPr>
        <w:t>22 840 6800</w:t>
      </w:r>
    </w:p>
    <w:p w14:paraId="5897C9F0" w14:textId="77777777" w:rsidR="00BA4CB1" w:rsidRDefault="00BA4CB1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</w:p>
    <w:p w14:paraId="0F4E73DC" w14:textId="77777777" w:rsidR="00BA4CB1" w:rsidRPr="009B7192" w:rsidRDefault="00BA4CB1" w:rsidP="00BA4CB1">
      <w:pPr>
        <w:pStyle w:val="Tex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dankl+partner consulting gmbh</w:t>
      </w:r>
    </w:p>
    <w:p w14:paraId="46CAB77E" w14:textId="3B773962" w:rsidR="00492F11" w:rsidRDefault="00BA4CB1" w:rsidP="00BA4CB1">
      <w:pPr>
        <w:spacing w:after="200"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Röhrenweg 14, A-5071 Wals bei Salzburg</w:t>
      </w:r>
      <w:r>
        <w:rPr>
          <w:rFonts w:asciiTheme="minorHAnsi" w:hAnsiTheme="minorHAnsi" w:cstheme="minorHAnsi"/>
          <w:color w:val="auto"/>
          <w:szCs w:val="22"/>
        </w:rPr>
        <w:br/>
        <w:t>Fon: +43 / 662/ 8532 04-0</w:t>
      </w:r>
    </w:p>
    <w:p w14:paraId="69EE2C1F" w14:textId="585DFFFB" w:rsidR="00492F11" w:rsidRPr="009B7192" w:rsidRDefault="00BA4CB1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Tobias Dankl</w:t>
      </w:r>
      <w:r>
        <w:rPr>
          <w:rFonts w:asciiTheme="minorHAnsi" w:hAnsiTheme="minorHAnsi" w:cstheme="minorHAnsi"/>
          <w:color w:val="auto"/>
          <w:szCs w:val="22"/>
        </w:rPr>
        <w:br/>
      </w:r>
      <w:r w:rsidRPr="009B7192">
        <w:rPr>
          <w:rFonts w:asciiTheme="minorHAnsi" w:hAnsiTheme="minorHAnsi" w:cstheme="minorHAnsi"/>
          <w:color w:val="auto"/>
          <w:szCs w:val="22"/>
        </w:rPr>
        <w:t>E-Mail</w:t>
      </w:r>
      <w:r w:rsidR="00492F11" w:rsidRPr="009B7192">
        <w:rPr>
          <w:rFonts w:asciiTheme="minorHAnsi" w:hAnsiTheme="minorHAnsi" w:cstheme="minorHAnsi"/>
          <w:color w:val="auto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Cs w:val="22"/>
        </w:rPr>
        <w:t>t.dankl</w:t>
      </w:r>
      <w:r w:rsidR="00492F11" w:rsidRPr="009B7192">
        <w:rPr>
          <w:rFonts w:asciiTheme="minorHAnsi" w:hAnsiTheme="minorHAnsi" w:cstheme="minorHAnsi"/>
          <w:color w:val="auto"/>
          <w:szCs w:val="22"/>
        </w:rPr>
        <w:t>@</w:t>
      </w:r>
      <w:r>
        <w:rPr>
          <w:rFonts w:asciiTheme="minorHAnsi" w:hAnsiTheme="minorHAnsi" w:cstheme="minorHAnsi"/>
          <w:color w:val="auto"/>
          <w:szCs w:val="22"/>
        </w:rPr>
        <w:t>mcp-</w:t>
      </w:r>
      <w:r w:rsidR="00492F11" w:rsidRPr="009B7192">
        <w:rPr>
          <w:rFonts w:asciiTheme="minorHAnsi" w:hAnsiTheme="minorHAnsi" w:cstheme="minorHAnsi"/>
          <w:color w:val="auto"/>
          <w:szCs w:val="22"/>
        </w:rPr>
        <w:t xml:space="preserve">dankl.com </w:t>
      </w:r>
    </w:p>
    <w:p w14:paraId="711F88CF" w14:textId="79B0C8DD" w:rsidR="00492F11" w:rsidRDefault="00492F11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  <w:r w:rsidRPr="009B7192">
        <w:rPr>
          <w:rFonts w:asciiTheme="minorHAnsi" w:hAnsiTheme="minorHAnsi" w:cstheme="minorHAnsi"/>
          <w:color w:val="auto"/>
          <w:szCs w:val="22"/>
        </w:rPr>
        <w:t xml:space="preserve">Web: </w:t>
      </w:r>
      <w:hyperlink r:id="rId19" w:history="1">
        <w:r w:rsidRPr="009B7192">
          <w:rPr>
            <w:rStyle w:val="Hyperlink"/>
            <w:rFonts w:asciiTheme="minorHAnsi" w:hAnsiTheme="minorHAnsi" w:cstheme="minorHAnsi"/>
            <w:color w:val="auto"/>
            <w:szCs w:val="22"/>
          </w:rPr>
          <w:t>www.mcp-dankl.com</w:t>
        </w:r>
      </w:hyperlink>
    </w:p>
    <w:p w14:paraId="0E16C1B2" w14:textId="1A118370" w:rsidR="00BA4CB1" w:rsidRDefault="00BA4CB1" w:rsidP="00492F11">
      <w:pPr>
        <w:pStyle w:val="Text"/>
        <w:rPr>
          <w:rFonts w:asciiTheme="minorHAnsi" w:hAnsiTheme="minorHAnsi" w:cstheme="minorHAnsi"/>
          <w:color w:val="auto"/>
          <w:szCs w:val="22"/>
        </w:rPr>
      </w:pPr>
    </w:p>
    <w:p w14:paraId="142A185B" w14:textId="77777777" w:rsidR="00F3728A" w:rsidRPr="009B7192" w:rsidRDefault="00F3728A" w:rsidP="00753608">
      <w:pPr>
        <w:spacing w:after="200" w:line="276" w:lineRule="auto"/>
        <w:rPr>
          <w:rFonts w:asciiTheme="minorHAnsi" w:hAnsiTheme="minorHAnsi" w:cstheme="minorHAnsi"/>
          <w:color w:val="auto"/>
          <w:szCs w:val="22"/>
        </w:rPr>
      </w:pPr>
    </w:p>
    <w:p w14:paraId="2DF52816" w14:textId="77777777" w:rsidR="009C329D" w:rsidRPr="009C329D" w:rsidRDefault="009C329D" w:rsidP="00C919A7">
      <w:pPr>
        <w:pStyle w:val="Betreff"/>
        <w:rPr>
          <w:b w:val="0"/>
          <w:color w:val="1A2C5A"/>
        </w:rPr>
      </w:pPr>
    </w:p>
    <w:p w14:paraId="310FA358" w14:textId="77777777" w:rsidR="005B7805" w:rsidRDefault="005B7805" w:rsidP="00C919A7">
      <w:pPr>
        <w:pStyle w:val="Betreff"/>
        <w:rPr>
          <w:color w:val="1A2C5A"/>
        </w:rPr>
      </w:pPr>
    </w:p>
    <w:p w14:paraId="3FFA2828" w14:textId="77777777" w:rsidR="00583A7B" w:rsidRPr="00583A7B" w:rsidRDefault="00583A7B" w:rsidP="00583A7B">
      <w:pPr>
        <w:pStyle w:val="Betreff"/>
        <w:rPr>
          <w:color w:val="1A2C5A"/>
        </w:rPr>
      </w:pPr>
    </w:p>
    <w:p w14:paraId="7AE3616A" w14:textId="77777777" w:rsidR="00583A7B" w:rsidRDefault="00583A7B" w:rsidP="00C919A7"/>
    <w:p w14:paraId="001D2C61" w14:textId="77777777" w:rsidR="00583A7B" w:rsidRPr="00FB75DC" w:rsidRDefault="00583A7B" w:rsidP="00C919A7"/>
    <w:sectPr w:rsidR="00583A7B" w:rsidRPr="00FB75DC" w:rsidSect="00C919A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56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20BB" w14:textId="77777777" w:rsidR="00B53EA8" w:rsidRDefault="00B53EA8" w:rsidP="00C919A7">
      <w:r>
        <w:separator/>
      </w:r>
    </w:p>
  </w:endnote>
  <w:endnote w:type="continuationSeparator" w:id="0">
    <w:p w14:paraId="4DB60D59" w14:textId="77777777" w:rsidR="00B53EA8" w:rsidRDefault="00B53EA8" w:rsidP="00C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085E" w14:textId="77777777" w:rsidR="00C919A7" w:rsidRPr="00E92EB1" w:rsidRDefault="00C919A7" w:rsidP="00C919A7">
    <w:pPr>
      <w:pStyle w:val="dpText"/>
      <w:jc w:val="center"/>
      <w:rPr>
        <w:spacing w:val="20"/>
        <w:sz w:val="8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C919A7" w14:paraId="4906C0BE" w14:textId="77777777" w:rsidTr="00853904">
      <w:tc>
        <w:tcPr>
          <w:tcW w:w="9210" w:type="dxa"/>
          <w:tcBorders>
            <w:bottom w:val="single" w:sz="6" w:space="0" w:color="1A2C5A"/>
          </w:tcBorders>
        </w:tcPr>
        <w:p w14:paraId="1809BF90" w14:textId="77777777" w:rsidR="00C919A7" w:rsidRPr="00904788" w:rsidRDefault="00C919A7" w:rsidP="00C919A7">
          <w:pPr>
            <w:pStyle w:val="dpText"/>
            <w:jc w:val="center"/>
            <w:rPr>
              <w:color w:val="1A2C5A"/>
              <w:spacing w:val="20"/>
              <w:sz w:val="20"/>
            </w:rPr>
          </w:pPr>
          <w:r w:rsidRPr="001A67B9">
            <w:rPr>
              <w:color w:val="1A2C5A"/>
              <w:sz w:val="20"/>
            </w:rPr>
            <w:t>www.dankl.com | www.mcpeurope.de</w:t>
          </w:r>
        </w:p>
      </w:tc>
    </w:tr>
  </w:tbl>
  <w:p w14:paraId="231D132A" w14:textId="77777777" w:rsidR="00C919A7" w:rsidRPr="00904788" w:rsidRDefault="00C919A7" w:rsidP="00C919A7">
    <w:pPr>
      <w:pStyle w:val="dpText"/>
      <w:rPr>
        <w:sz w:val="4"/>
      </w:rPr>
    </w:pPr>
  </w:p>
  <w:p w14:paraId="2D74F971" w14:textId="7433D66F" w:rsidR="00C919A7" w:rsidRPr="00C919A7" w:rsidRDefault="00C919A7" w:rsidP="00C919A7">
    <w:pPr>
      <w:pStyle w:val="dpText"/>
      <w:tabs>
        <w:tab w:val="right" w:pos="9072"/>
      </w:tabs>
      <w:rPr>
        <w:color w:val="404040" w:themeColor="text1" w:themeTint="BF"/>
        <w:sz w:val="16"/>
      </w:rPr>
    </w:pPr>
    <w:r w:rsidRPr="002734DC">
      <w:rPr>
        <w:color w:val="404040" w:themeColor="text1" w:themeTint="BF"/>
        <w:sz w:val="16"/>
      </w:rPr>
      <w:t>dankl+partner consulting gmbh | MCP Deutschland GmbH</w:t>
    </w:r>
    <w:r w:rsidRPr="002734DC">
      <w:rPr>
        <w:color w:val="404040" w:themeColor="text1" w:themeTint="BF"/>
        <w:sz w:val="16"/>
      </w:rPr>
      <w:tab/>
      <w:t xml:space="preserve">Seite </w:t>
    </w:r>
    <w:r w:rsidRPr="002734DC">
      <w:rPr>
        <w:color w:val="404040" w:themeColor="text1" w:themeTint="BF"/>
        <w:sz w:val="16"/>
      </w:rPr>
      <w:fldChar w:fldCharType="begin"/>
    </w:r>
    <w:r w:rsidRPr="002734DC">
      <w:rPr>
        <w:color w:val="404040" w:themeColor="text1" w:themeTint="BF"/>
        <w:sz w:val="16"/>
      </w:rPr>
      <w:instrText xml:space="preserve"> PAGE </w:instrText>
    </w:r>
    <w:r w:rsidRPr="002734DC">
      <w:rPr>
        <w:color w:val="404040" w:themeColor="text1" w:themeTint="BF"/>
        <w:sz w:val="16"/>
      </w:rPr>
      <w:fldChar w:fldCharType="separate"/>
    </w:r>
    <w:r w:rsidR="00F813D5">
      <w:rPr>
        <w:noProof/>
        <w:color w:val="404040" w:themeColor="text1" w:themeTint="BF"/>
        <w:sz w:val="16"/>
      </w:rPr>
      <w:t>2</w:t>
    </w:r>
    <w:r w:rsidRPr="002734DC">
      <w:rPr>
        <w:color w:val="404040" w:themeColor="text1" w:themeTint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33A" w14:textId="77777777" w:rsidR="00C919A7" w:rsidRPr="00E92EB1" w:rsidRDefault="00C919A7" w:rsidP="00C919A7">
    <w:pPr>
      <w:pStyle w:val="dpText"/>
      <w:jc w:val="center"/>
      <w:rPr>
        <w:spacing w:val="20"/>
        <w:sz w:val="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C919A7" w14:paraId="33E3A03A" w14:textId="77777777" w:rsidTr="00853904">
      <w:tc>
        <w:tcPr>
          <w:tcW w:w="9210" w:type="dxa"/>
          <w:tcBorders>
            <w:bottom w:val="single" w:sz="6" w:space="0" w:color="1A2C5A"/>
          </w:tcBorders>
        </w:tcPr>
        <w:p w14:paraId="0E217073" w14:textId="77777777" w:rsidR="00C919A7" w:rsidRPr="00904788" w:rsidRDefault="00C919A7" w:rsidP="00C919A7">
          <w:pPr>
            <w:pStyle w:val="dpText"/>
            <w:jc w:val="center"/>
            <w:rPr>
              <w:color w:val="1A2C5A"/>
              <w:spacing w:val="20"/>
              <w:sz w:val="20"/>
            </w:rPr>
          </w:pPr>
          <w:r w:rsidRPr="001A67B9">
            <w:rPr>
              <w:color w:val="1A2C5A"/>
              <w:sz w:val="20"/>
            </w:rPr>
            <w:t>www.dankl.com | www.mcpeurope.de</w:t>
          </w:r>
        </w:p>
      </w:tc>
    </w:tr>
  </w:tbl>
  <w:p w14:paraId="3E86B09B" w14:textId="77777777" w:rsidR="00C919A7" w:rsidRPr="00904788" w:rsidRDefault="00C919A7" w:rsidP="00C919A7">
    <w:pPr>
      <w:pStyle w:val="dpText"/>
      <w:spacing w:after="0" w:line="276" w:lineRule="auto"/>
      <w:rPr>
        <w:sz w:val="4"/>
      </w:rPr>
    </w:pPr>
  </w:p>
  <w:p w14:paraId="5031F47D" w14:textId="77777777" w:rsidR="00C919A7" w:rsidRPr="002734DC" w:rsidRDefault="00C919A7" w:rsidP="00C919A7">
    <w:pPr>
      <w:pStyle w:val="dpText"/>
      <w:tabs>
        <w:tab w:val="right" w:pos="9072"/>
      </w:tabs>
      <w:spacing w:after="0" w:line="276" w:lineRule="auto"/>
      <w:jc w:val="center"/>
      <w:rPr>
        <w:color w:val="404040" w:themeColor="text1" w:themeTint="BF"/>
        <w:sz w:val="15"/>
        <w:szCs w:val="15"/>
      </w:rPr>
    </w:pPr>
    <w:r w:rsidRPr="002734DC">
      <w:rPr>
        <w:b/>
        <w:color w:val="404040" w:themeColor="text1" w:themeTint="BF"/>
        <w:sz w:val="15"/>
        <w:szCs w:val="15"/>
      </w:rPr>
      <w:t>dankl+partner consulting gmbh | </w:t>
    </w:r>
    <w:r w:rsidRPr="002734DC">
      <w:rPr>
        <w:color w:val="404040" w:themeColor="text1" w:themeTint="BF"/>
        <w:sz w:val="15"/>
        <w:szCs w:val="15"/>
      </w:rPr>
      <w:t>Röhrenweg 14, A-5071 Wals bei Salzburg | +43 (0) 662 / 85 32 04-0 | Fax: DW-4 | office@dankl.com</w:t>
    </w:r>
  </w:p>
  <w:p w14:paraId="277D3282" w14:textId="77777777" w:rsidR="00C919A7" w:rsidRPr="002734DC" w:rsidRDefault="00C919A7" w:rsidP="00C919A7">
    <w:pPr>
      <w:pStyle w:val="dpText"/>
      <w:tabs>
        <w:tab w:val="right" w:pos="9072"/>
      </w:tabs>
      <w:spacing w:after="0" w:line="276" w:lineRule="auto"/>
      <w:jc w:val="center"/>
      <w:rPr>
        <w:color w:val="404040" w:themeColor="text1" w:themeTint="BF"/>
        <w:sz w:val="15"/>
        <w:szCs w:val="15"/>
      </w:rPr>
    </w:pPr>
    <w:r w:rsidRPr="002734DC">
      <w:rPr>
        <w:b/>
        <w:color w:val="404040" w:themeColor="text1" w:themeTint="BF"/>
        <w:sz w:val="15"/>
        <w:szCs w:val="15"/>
      </w:rPr>
      <w:t>MCP Deutschland GmbH |</w:t>
    </w:r>
    <w:r w:rsidRPr="002734DC">
      <w:rPr>
        <w:color w:val="404040" w:themeColor="text1" w:themeTint="BF"/>
        <w:sz w:val="15"/>
        <w:szCs w:val="15"/>
      </w:rPr>
      <w:t xml:space="preserve"> Arnulfstraße 19, D-80335 München | +49 (0) 89 / 22 84 06 80-0 | Fax: DW-9 | office@mcpeurope.de</w:t>
    </w:r>
  </w:p>
  <w:p w14:paraId="09076991" w14:textId="77777777" w:rsidR="00C919A7" w:rsidRPr="00C919A7" w:rsidRDefault="00C919A7" w:rsidP="00C919A7">
    <w:pPr>
      <w:pStyle w:val="dpText"/>
      <w:tabs>
        <w:tab w:val="right" w:pos="9072"/>
      </w:tabs>
      <w:spacing w:before="120"/>
      <w:jc w:val="center"/>
      <w:rPr>
        <w:color w:val="404040" w:themeColor="text1" w:themeTint="BF"/>
        <w:sz w:val="15"/>
        <w:szCs w:val="15"/>
      </w:rPr>
    </w:pPr>
    <w:r>
      <w:rPr>
        <w:color w:val="404040" w:themeColor="text1" w:themeTint="BF"/>
        <w:sz w:val="15"/>
        <w:szCs w:val="15"/>
      </w:rPr>
      <w:t>Registergericht:</w:t>
    </w:r>
    <w:r w:rsidRPr="002734DC">
      <w:rPr>
        <w:color w:val="404040" w:themeColor="text1" w:themeTint="BF"/>
        <w:sz w:val="15"/>
        <w:szCs w:val="15"/>
      </w:rPr>
      <w:t xml:space="preserve"> </w:t>
    </w:r>
    <w:r>
      <w:rPr>
        <w:color w:val="404040" w:themeColor="text1" w:themeTint="BF"/>
        <w:sz w:val="15"/>
        <w:szCs w:val="15"/>
      </w:rPr>
      <w:t>Landesgericht Salzburg</w:t>
    </w:r>
    <w:r w:rsidRPr="002734DC">
      <w:rPr>
        <w:color w:val="404040" w:themeColor="text1" w:themeTint="BF"/>
        <w:sz w:val="15"/>
        <w:szCs w:val="15"/>
      </w:rPr>
      <w:t xml:space="preserve"> | Registernummer: </w:t>
    </w:r>
    <w:r>
      <w:rPr>
        <w:color w:val="404040" w:themeColor="text1" w:themeTint="BF"/>
        <w:sz w:val="15"/>
        <w:szCs w:val="15"/>
      </w:rPr>
      <w:t>DVR</w:t>
    </w:r>
    <w:r w:rsidRPr="002734DC">
      <w:rPr>
        <w:color w:val="404040" w:themeColor="text1" w:themeTint="BF"/>
        <w:sz w:val="15"/>
        <w:szCs w:val="15"/>
      </w:rPr>
      <w:t xml:space="preserve"> </w:t>
    </w:r>
    <w:r w:rsidR="00CF755D" w:rsidRPr="00CF755D">
      <w:rPr>
        <w:color w:val="404040" w:themeColor="text1" w:themeTint="BF"/>
        <w:sz w:val="15"/>
        <w:szCs w:val="15"/>
      </w:rPr>
      <w:t>0939978</w:t>
    </w:r>
    <w:r w:rsidRPr="002734DC">
      <w:rPr>
        <w:color w:val="404040" w:themeColor="text1" w:themeTint="BF"/>
        <w:sz w:val="15"/>
        <w:szCs w:val="15"/>
      </w:rPr>
      <w:t xml:space="preserve"> | UID-Nummer: </w:t>
    </w:r>
    <w:r>
      <w:rPr>
        <w:color w:val="404040" w:themeColor="text1" w:themeTint="BF"/>
        <w:sz w:val="15"/>
        <w:szCs w:val="15"/>
      </w:rPr>
      <w:t>ATU 43323603</w:t>
    </w:r>
    <w:r w:rsidRPr="002734DC">
      <w:rPr>
        <w:color w:val="404040" w:themeColor="text1" w:themeTint="BF"/>
        <w:sz w:val="15"/>
        <w:szCs w:val="15"/>
      </w:rPr>
      <w:t xml:space="preserve"> | </w:t>
    </w:r>
    <w:r>
      <w:rPr>
        <w:color w:val="404040" w:themeColor="text1" w:themeTint="BF"/>
        <w:sz w:val="15"/>
        <w:szCs w:val="15"/>
      </w:rPr>
      <w:t xml:space="preserve">FN: 158378i | </w:t>
    </w:r>
    <w:r w:rsidRPr="002734DC">
      <w:rPr>
        <w:color w:val="404040" w:themeColor="text1" w:themeTint="BF"/>
        <w:sz w:val="15"/>
        <w:szCs w:val="15"/>
      </w:rPr>
      <w:t>DI Dr. Andreas Dankl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C12B" w14:textId="77777777" w:rsidR="00B53EA8" w:rsidRDefault="00B53EA8" w:rsidP="00C919A7">
      <w:r>
        <w:separator/>
      </w:r>
    </w:p>
  </w:footnote>
  <w:footnote w:type="continuationSeparator" w:id="0">
    <w:p w14:paraId="50003B4B" w14:textId="77777777" w:rsidR="00B53EA8" w:rsidRDefault="00B53EA8" w:rsidP="00C9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0894" w14:textId="77777777" w:rsidR="00C919A7" w:rsidRPr="00C919A7" w:rsidRDefault="00C919A7" w:rsidP="00C919A7">
    <w:pPr>
      <w:pStyle w:val="Kopfzeile"/>
      <w:jc w:val="right"/>
    </w:pPr>
    <w:r>
      <w:rPr>
        <w:b/>
        <w:noProof/>
        <w:lang w:eastAsia="de-DE"/>
      </w:rPr>
      <w:drawing>
        <wp:inline distT="0" distB="0" distL="0" distR="0" wp14:anchorId="330D14E4" wp14:editId="17E72F7E">
          <wp:extent cx="1184529" cy="556964"/>
          <wp:effectExtent l="0" t="0" r="9525" b="1905"/>
          <wp:docPr id="3" name="Bild 3" descr="Macintosh SSD:Users:heike:Documents:Arbeit:DanklundPartner:MCP_NEU:MCP_Logo:DP-MCP_Logos_PNG:regular:DP-MCP_Logo_bolted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heike:Documents:Arbeit:DanklundPartner:MCP_NEU:MCP_Logo:DP-MCP_Logos_PNG:regular:DP-MCP_Logo_bolted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628" cy="55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82BB" w14:textId="77777777" w:rsidR="00C919A7" w:rsidRDefault="00C919A7" w:rsidP="00C919A7">
    <w:pPr>
      <w:pStyle w:val="Kopfzeile"/>
      <w:jc w:val="right"/>
    </w:pPr>
    <w:r w:rsidRPr="00904788">
      <w:rPr>
        <w:noProof/>
        <w:lang w:eastAsia="de-DE"/>
      </w:rPr>
      <w:drawing>
        <wp:inline distT="0" distB="0" distL="0" distR="0" wp14:anchorId="1B15C540" wp14:editId="2D3CDEE0">
          <wp:extent cx="1713230" cy="805558"/>
          <wp:effectExtent l="0" t="0" r="0" b="7620"/>
          <wp:docPr id="4" name="Bild 4" descr="Macintosh SSD:Users:heike:Documents:Arbeit:DanklundPartner:MCP_NEU:MCP_Logo:DP-MCP_Logos_PNG:regular:DP-MCP_Logo_bolted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heike:Documents:Arbeit:DanklundPartner:MCP_NEU:MCP_Logo:DP-MCP_Logos_PNG:regular:DP-MCP_Logo_bolted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15" cy="80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3C8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282FC6"/>
    <w:multiLevelType w:val="hybridMultilevel"/>
    <w:tmpl w:val="027E0F28"/>
    <w:lvl w:ilvl="0" w:tplc="E4E0FD80">
      <w:start w:val="1"/>
      <w:numFmt w:val="bullet"/>
      <w:pStyle w:val="dpAufzhlungZeichenEbene2"/>
      <w:lvlText w:val=""/>
      <w:lvlJc w:val="left"/>
      <w:pPr>
        <w:ind w:left="1080" w:hanging="360"/>
      </w:pPr>
      <w:rPr>
        <w:rFonts w:ascii="Wingdings" w:hAnsi="Wingdings" w:hint="default"/>
        <w:color w:val="00488E"/>
        <w:u w:color="00488E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56FFC"/>
    <w:multiLevelType w:val="hybridMultilevel"/>
    <w:tmpl w:val="BF709FA8"/>
    <w:lvl w:ilvl="0" w:tplc="9DC4F7E6">
      <w:start w:val="1"/>
      <w:numFmt w:val="bullet"/>
      <w:pStyle w:val="Aufzhlung-Knowhow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  <w:u w:color="1A2C5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BEC"/>
    <w:multiLevelType w:val="hybridMultilevel"/>
    <w:tmpl w:val="3B269F66"/>
    <w:lvl w:ilvl="0" w:tplc="405443C2">
      <w:start w:val="1"/>
      <w:numFmt w:val="bullet"/>
      <w:pStyle w:val="dpAufzhlungZeichen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4489FE">
      <w:start w:val="1"/>
      <w:numFmt w:val="bullet"/>
      <w:pStyle w:val="dpAufzhlung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7DA9EC8">
      <w:start w:val="1"/>
      <w:numFmt w:val="bullet"/>
      <w:pStyle w:val="dpAufzhlungZeichenEben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23F16"/>
    <w:multiLevelType w:val="hybridMultilevel"/>
    <w:tmpl w:val="F0CEB19E"/>
    <w:lvl w:ilvl="0" w:tplc="B0624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2B52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51155">
    <w:abstractNumId w:val="1"/>
  </w:num>
  <w:num w:numId="2" w16cid:durableId="438378022">
    <w:abstractNumId w:val="3"/>
  </w:num>
  <w:num w:numId="3" w16cid:durableId="2001955756">
    <w:abstractNumId w:val="0"/>
  </w:num>
  <w:num w:numId="4" w16cid:durableId="506285938">
    <w:abstractNumId w:val="4"/>
  </w:num>
  <w:num w:numId="5" w16cid:durableId="172683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4E"/>
    <w:rsid w:val="00066B1A"/>
    <w:rsid w:val="0011770D"/>
    <w:rsid w:val="001F4D77"/>
    <w:rsid w:val="002D192C"/>
    <w:rsid w:val="002F0743"/>
    <w:rsid w:val="003500B5"/>
    <w:rsid w:val="003A5611"/>
    <w:rsid w:val="00492F11"/>
    <w:rsid w:val="004A2C36"/>
    <w:rsid w:val="00527E7A"/>
    <w:rsid w:val="00531124"/>
    <w:rsid w:val="00577335"/>
    <w:rsid w:val="005779B2"/>
    <w:rsid w:val="00583A7B"/>
    <w:rsid w:val="005B7805"/>
    <w:rsid w:val="005C3317"/>
    <w:rsid w:val="005E6282"/>
    <w:rsid w:val="00647E01"/>
    <w:rsid w:val="00663EBD"/>
    <w:rsid w:val="00690D75"/>
    <w:rsid w:val="006B7048"/>
    <w:rsid w:val="00753608"/>
    <w:rsid w:val="0077398C"/>
    <w:rsid w:val="00775616"/>
    <w:rsid w:val="007974A4"/>
    <w:rsid w:val="007A0126"/>
    <w:rsid w:val="00826E4A"/>
    <w:rsid w:val="008356C0"/>
    <w:rsid w:val="008478FF"/>
    <w:rsid w:val="008A1F5C"/>
    <w:rsid w:val="00992244"/>
    <w:rsid w:val="009B7192"/>
    <w:rsid w:val="009C329D"/>
    <w:rsid w:val="00A1580F"/>
    <w:rsid w:val="00AD2C79"/>
    <w:rsid w:val="00B154CC"/>
    <w:rsid w:val="00B33EBD"/>
    <w:rsid w:val="00B37B7C"/>
    <w:rsid w:val="00B53EA8"/>
    <w:rsid w:val="00B5594E"/>
    <w:rsid w:val="00B57892"/>
    <w:rsid w:val="00BA4CB1"/>
    <w:rsid w:val="00BD1DF3"/>
    <w:rsid w:val="00C43FD7"/>
    <w:rsid w:val="00C6184C"/>
    <w:rsid w:val="00C919A7"/>
    <w:rsid w:val="00CD294A"/>
    <w:rsid w:val="00CE65BB"/>
    <w:rsid w:val="00CF755D"/>
    <w:rsid w:val="00E2177F"/>
    <w:rsid w:val="00EB365D"/>
    <w:rsid w:val="00EF5788"/>
    <w:rsid w:val="00F3728A"/>
    <w:rsid w:val="00F813D5"/>
    <w:rsid w:val="00FA15C3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8C351"/>
  <w15:chartTrackingRefBased/>
  <w15:docId w15:val="{7D66F5B6-315E-4892-9BA3-F0E240A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9A7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Arial"/>
      <w:color w:val="3C3C3B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rsid w:val="00C919A7"/>
    <w:pPr>
      <w:keepNext/>
      <w:widowControl/>
      <w:numPr>
        <w:numId w:val="3"/>
      </w:numPr>
      <w:autoSpaceDE/>
      <w:autoSpaceDN/>
      <w:adjustRightInd/>
      <w:spacing w:before="240" w:after="60"/>
      <w:outlineLvl w:val="0"/>
    </w:pPr>
    <w:rPr>
      <w:rFonts w:ascii="Arial" w:eastAsia="Times New Roman" w:hAnsi="Arial"/>
      <w:bCs/>
      <w:color w:val="auto"/>
      <w:kern w:val="32"/>
      <w:sz w:val="28"/>
      <w:szCs w:val="32"/>
      <w:lang w:val="de-AT" w:eastAsia="de-AT"/>
    </w:rPr>
  </w:style>
  <w:style w:type="paragraph" w:styleId="berschrift2">
    <w:name w:val="heading 2"/>
    <w:aliases w:val="Tabellenüberschrift"/>
    <w:basedOn w:val="Standard"/>
    <w:next w:val="Standard"/>
    <w:link w:val="berschrift2Zchn"/>
    <w:uiPriority w:val="9"/>
    <w:qFormat/>
    <w:rsid w:val="00C919A7"/>
    <w:pPr>
      <w:keepNext/>
      <w:widowControl/>
      <w:numPr>
        <w:ilvl w:val="1"/>
        <w:numId w:val="3"/>
      </w:numPr>
      <w:autoSpaceDE/>
      <w:autoSpaceDN/>
      <w:adjustRightInd/>
      <w:spacing w:before="240" w:after="60"/>
      <w:outlineLvl w:val="1"/>
    </w:pPr>
    <w:rPr>
      <w:rFonts w:ascii="Arial" w:eastAsia="Times New Roman" w:hAnsi="Arial"/>
      <w:bCs/>
      <w:iCs/>
      <w:color w:val="auto"/>
      <w:sz w:val="28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rsid w:val="00C919A7"/>
    <w:pPr>
      <w:keepNext/>
      <w:widowControl/>
      <w:numPr>
        <w:ilvl w:val="2"/>
        <w:numId w:val="3"/>
      </w:numPr>
      <w:autoSpaceDE/>
      <w:autoSpaceDN/>
      <w:adjustRightInd/>
      <w:spacing w:before="240" w:after="60"/>
      <w:outlineLvl w:val="2"/>
    </w:pPr>
    <w:rPr>
      <w:rFonts w:ascii="Arial" w:eastAsia="Times New Roman" w:hAnsi="Arial"/>
      <w:b/>
      <w:bCs/>
      <w:color w:val="auto"/>
      <w:sz w:val="26"/>
      <w:szCs w:val="26"/>
      <w:lang w:val="de-AT" w:eastAsia="de-AT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919A7"/>
    <w:pPr>
      <w:keepNext/>
      <w:keepLines/>
      <w:widowControl/>
      <w:numPr>
        <w:ilvl w:val="3"/>
        <w:numId w:val="3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de-AT" w:eastAsia="de-AT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919A7"/>
    <w:pPr>
      <w:keepNext/>
      <w:keepLines/>
      <w:widowControl/>
      <w:numPr>
        <w:ilvl w:val="4"/>
        <w:numId w:val="3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de-AT" w:eastAsia="de-AT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919A7"/>
    <w:pPr>
      <w:keepNext/>
      <w:keepLines/>
      <w:widowControl/>
      <w:numPr>
        <w:ilvl w:val="5"/>
        <w:numId w:val="3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de-AT" w:eastAsia="de-AT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919A7"/>
    <w:pPr>
      <w:keepNext/>
      <w:keepLines/>
      <w:widowControl/>
      <w:numPr>
        <w:ilvl w:val="6"/>
        <w:numId w:val="3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AT" w:eastAsia="de-AT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919A7"/>
    <w:pPr>
      <w:keepNext/>
      <w:keepLines/>
      <w:widowControl/>
      <w:numPr>
        <w:ilvl w:val="7"/>
        <w:numId w:val="3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 w:eastAsia="de-AT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919A7"/>
    <w:pPr>
      <w:keepNext/>
      <w:keepLines/>
      <w:widowControl/>
      <w:numPr>
        <w:ilvl w:val="8"/>
        <w:numId w:val="3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">
    <w:name w:val="Ansprechpartner"/>
    <w:basedOn w:val="Standard"/>
    <w:link w:val="AnsprechpartnerZchn"/>
    <w:qFormat/>
    <w:rsid w:val="00C919A7"/>
    <w:pPr>
      <w:spacing w:line="276" w:lineRule="auto"/>
      <w:jc w:val="right"/>
    </w:pPr>
    <w:rPr>
      <w:sz w:val="18"/>
      <w:szCs w:val="18"/>
      <w:lang w:val="de-AT" w:eastAsia="de-AT"/>
    </w:rPr>
  </w:style>
  <w:style w:type="character" w:customStyle="1" w:styleId="AnsprechpartnerZchn">
    <w:name w:val="Ansprechpartner Zchn"/>
    <w:basedOn w:val="Absatz-Standardschriftart"/>
    <w:link w:val="Ansprechpartner"/>
    <w:rsid w:val="00C919A7"/>
    <w:rPr>
      <w:rFonts w:ascii="Calibri" w:hAnsi="Calibri" w:cs="Arial"/>
      <w:color w:val="3C3C3B"/>
      <w:sz w:val="18"/>
      <w:szCs w:val="18"/>
      <w:lang w:eastAsia="de-AT"/>
    </w:rPr>
  </w:style>
  <w:style w:type="paragraph" w:customStyle="1" w:styleId="Text">
    <w:name w:val="Text"/>
    <w:qFormat/>
    <w:rsid w:val="00C919A7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Arial"/>
      <w:color w:val="3C3C3B"/>
      <w:szCs w:val="24"/>
      <w:lang w:val="de-DE"/>
    </w:rPr>
  </w:style>
  <w:style w:type="paragraph" w:customStyle="1" w:styleId="Betreff">
    <w:name w:val="Betreff"/>
    <w:qFormat/>
    <w:rsid w:val="00C919A7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Arial"/>
      <w:b/>
      <w:color w:val="1B2B52"/>
      <w:szCs w:val="24"/>
      <w:lang w:val="de-DE"/>
    </w:rPr>
  </w:style>
  <w:style w:type="paragraph" w:customStyle="1" w:styleId="AbsenderAnsprechpartner">
    <w:name w:val="Absender/Ansprechpartner"/>
    <w:basedOn w:val="Standard"/>
    <w:qFormat/>
    <w:rsid w:val="00C919A7"/>
    <w:rPr>
      <w:sz w:val="16"/>
      <w:szCs w:val="16"/>
    </w:rPr>
  </w:style>
  <w:style w:type="paragraph" w:customStyle="1" w:styleId="dpAufzhlungZeichenEbene1">
    <w:name w:val="dp_Aufzählung Zeichen Ebene1"/>
    <w:basedOn w:val="Standard"/>
    <w:qFormat/>
    <w:rsid w:val="00C919A7"/>
    <w:pPr>
      <w:widowControl/>
      <w:numPr>
        <w:numId w:val="2"/>
      </w:numPr>
      <w:autoSpaceDE/>
      <w:autoSpaceDN/>
      <w:adjustRightInd/>
    </w:pPr>
    <w:rPr>
      <w:rFonts w:eastAsia="Times New Roman" w:cs="Times New Roman"/>
      <w:color w:val="auto"/>
      <w:szCs w:val="22"/>
      <w:lang w:val="de-AT" w:eastAsia="de-AT"/>
    </w:rPr>
  </w:style>
  <w:style w:type="paragraph" w:customStyle="1" w:styleId="dpAufzhlungZeichenEbene2">
    <w:name w:val="dp_Aufzählung Zeichen Ebene2"/>
    <w:basedOn w:val="dpAufzhlungZeichenEbene1"/>
    <w:qFormat/>
    <w:rsid w:val="00C919A7"/>
    <w:pPr>
      <w:numPr>
        <w:numId w:val="1"/>
      </w:numPr>
    </w:pPr>
    <w:rPr>
      <w:sz w:val="20"/>
      <w:szCs w:val="20"/>
    </w:rPr>
  </w:style>
  <w:style w:type="paragraph" w:customStyle="1" w:styleId="dpAufzhlungZeichenEbene3">
    <w:name w:val="dp_Aufzählung Zeichen Ebene 3"/>
    <w:basedOn w:val="dpAufzhlungZeichenEbene2"/>
    <w:qFormat/>
    <w:rsid w:val="00C919A7"/>
    <w:pPr>
      <w:numPr>
        <w:ilvl w:val="2"/>
        <w:numId w:val="2"/>
      </w:numPr>
    </w:pPr>
  </w:style>
  <w:style w:type="paragraph" w:customStyle="1" w:styleId="dpAufzhlungZeichenEbene4">
    <w:name w:val="dp_Aufzählung Zeichen Ebene 4"/>
    <w:basedOn w:val="dpAufzhlungZeichenEbene3"/>
    <w:qFormat/>
    <w:rsid w:val="00C919A7"/>
    <w:pPr>
      <w:numPr>
        <w:ilvl w:val="3"/>
      </w:numPr>
    </w:pPr>
  </w:style>
  <w:style w:type="character" w:customStyle="1" w:styleId="berschrift1Zchn">
    <w:name w:val="Überschrift 1 Zchn"/>
    <w:basedOn w:val="Absatz-Standardschriftart"/>
    <w:link w:val="berschrift1"/>
    <w:rsid w:val="00C919A7"/>
    <w:rPr>
      <w:rFonts w:ascii="Arial" w:eastAsia="Times New Roman" w:hAnsi="Arial" w:cs="Arial"/>
      <w:bCs/>
      <w:kern w:val="32"/>
      <w:sz w:val="28"/>
      <w:szCs w:val="32"/>
      <w:lang w:eastAsia="de-AT"/>
    </w:rPr>
  </w:style>
  <w:style w:type="character" w:customStyle="1" w:styleId="berschrift2Zchn">
    <w:name w:val="Überschrift 2 Zchn"/>
    <w:aliases w:val="Tabellenüberschrift Zchn"/>
    <w:basedOn w:val="Absatz-Standardschriftart"/>
    <w:link w:val="berschrift2"/>
    <w:uiPriority w:val="9"/>
    <w:rsid w:val="00C919A7"/>
    <w:rPr>
      <w:rFonts w:ascii="Arial" w:eastAsia="Times New Roman" w:hAnsi="Arial" w:cs="Arial"/>
      <w:bCs/>
      <w:iCs/>
      <w:sz w:val="28"/>
      <w:szCs w:val="28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C919A7"/>
    <w:rPr>
      <w:rFonts w:ascii="Arial" w:eastAsia="Times New Roman" w:hAnsi="Arial" w:cs="Arial"/>
      <w:b/>
      <w:bCs/>
      <w:sz w:val="26"/>
      <w:szCs w:val="26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C919A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semiHidden/>
    <w:rsid w:val="00C919A7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de-AT"/>
    </w:rPr>
  </w:style>
  <w:style w:type="character" w:customStyle="1" w:styleId="berschrift6Zchn">
    <w:name w:val="Überschrift 6 Zchn"/>
    <w:basedOn w:val="Absatz-Standardschriftart"/>
    <w:link w:val="berschrift6"/>
    <w:semiHidden/>
    <w:rsid w:val="00C919A7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de-AT"/>
    </w:rPr>
  </w:style>
  <w:style w:type="character" w:customStyle="1" w:styleId="berschrift7Zchn">
    <w:name w:val="Überschrift 7 Zchn"/>
    <w:basedOn w:val="Absatz-Standardschriftart"/>
    <w:link w:val="berschrift7"/>
    <w:semiHidden/>
    <w:rsid w:val="00C919A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semiHidden/>
    <w:rsid w:val="00C919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AT"/>
    </w:rPr>
  </w:style>
  <w:style w:type="character" w:customStyle="1" w:styleId="berschrift9Zchn">
    <w:name w:val="Überschrift 9 Zchn"/>
    <w:basedOn w:val="Absatz-Standardschriftart"/>
    <w:link w:val="berschrift9"/>
    <w:semiHidden/>
    <w:rsid w:val="00C919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AT"/>
    </w:rPr>
  </w:style>
  <w:style w:type="table" w:styleId="Tabellenraster">
    <w:name w:val="Table Grid"/>
    <w:basedOn w:val="NormaleTabelle"/>
    <w:uiPriority w:val="59"/>
    <w:rsid w:val="00C919A7"/>
    <w:pPr>
      <w:spacing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C919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19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9A7"/>
    <w:rPr>
      <w:rFonts w:ascii="Calibri" w:hAnsi="Calibri" w:cs="Arial"/>
      <w:color w:val="3C3C3B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919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9A7"/>
    <w:rPr>
      <w:rFonts w:ascii="Calibri" w:hAnsi="Calibri" w:cs="Arial"/>
      <w:color w:val="3C3C3B"/>
      <w:szCs w:val="24"/>
      <w:lang w:val="de-DE"/>
    </w:rPr>
  </w:style>
  <w:style w:type="paragraph" w:customStyle="1" w:styleId="dpText">
    <w:name w:val="dp_Text"/>
    <w:basedOn w:val="Standard"/>
    <w:qFormat/>
    <w:rsid w:val="00C919A7"/>
    <w:pPr>
      <w:widowControl/>
      <w:autoSpaceDE/>
      <w:autoSpaceDN/>
      <w:adjustRightInd/>
      <w:spacing w:after="80"/>
      <w:jc w:val="both"/>
    </w:pPr>
    <w:rPr>
      <w:rFonts w:eastAsia="Times New Roman" w:cs="Times New Roman"/>
      <w:color w:val="auto"/>
      <w:szCs w:val="20"/>
      <w:lang w:val="de-AT" w:eastAsia="de-AT"/>
    </w:rPr>
  </w:style>
  <w:style w:type="character" w:styleId="Hyperlink">
    <w:name w:val="Hyperlink"/>
    <w:rsid w:val="0075360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536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75360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3A7B"/>
    <w:rPr>
      <w:color w:val="808080"/>
      <w:shd w:val="clear" w:color="auto" w:fill="E6E6E6"/>
    </w:rPr>
  </w:style>
  <w:style w:type="paragraph" w:customStyle="1" w:styleId="Aufzhlung-Knowhow">
    <w:name w:val="Aufzählung-Knowhow"/>
    <w:basedOn w:val="Standard"/>
    <w:rsid w:val="00583A7B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9C329D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492F11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6E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6E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6E4A"/>
    <w:rPr>
      <w:rFonts w:ascii="Calibri" w:hAnsi="Calibri" w:cs="Arial"/>
      <w:color w:val="3C3C3B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6E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6E4A"/>
    <w:rPr>
      <w:rFonts w:ascii="Calibri" w:hAnsi="Calibri" w:cs="Arial"/>
      <w:b/>
      <w:bCs/>
      <w:color w:val="3C3C3B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E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E4A"/>
    <w:rPr>
      <w:rFonts w:ascii="Segoe UI" w:hAnsi="Segoe UI" w:cs="Segoe UI"/>
      <w:color w:val="3C3C3B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6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dankl.com/wp-content/uploads/2017/08/Logo_Exc-Radar-e1509965354612.jp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dankl.com/wp-content/uploads/2017/06/DP-MCP_Logo_bolted.p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ankl.com/wp-content/uploads/2017/06/DSC1480-Andreas-Dankl_bearbeitet_QF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cellence-radar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ankl.com/wp-content/uploads/2017/06/Portraitausschnitt_Andreas-Dankl.jp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mcp-dank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1D6536391FF241971E013DB9BF21D6" ma:contentTypeVersion="13" ma:contentTypeDescription="Ein neues Dokument erstellen." ma:contentTypeScope="" ma:versionID="156e1f3b9690c7401a6b8808a09df462">
  <xsd:schema xmlns:xsd="http://www.w3.org/2001/XMLSchema" xmlns:xs="http://www.w3.org/2001/XMLSchema" xmlns:p="http://schemas.microsoft.com/office/2006/metadata/properties" xmlns:ns2="126df037-193e-4362-a9ff-6c65b02a5a2a" xmlns:ns3="c0fa238a-e74d-4cc6-87ca-6d55d173980a" targetNamespace="http://schemas.microsoft.com/office/2006/metadata/properties" ma:root="true" ma:fieldsID="d28524d9efbb8d2563a8455d6da47d9d" ns2:_="" ns3:_="">
    <xsd:import namespace="126df037-193e-4362-a9ff-6c65b02a5a2a"/>
    <xsd:import namespace="c0fa238a-e74d-4cc6-87ca-6d55d1739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f037-193e-4362-a9ff-6c65b02a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238a-e74d-4cc6-87ca-6d55d1739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797CF-33CB-445B-97D0-6165D852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f037-193e-4362-a9ff-6c65b02a5a2a"/>
    <ds:schemaRef ds:uri="c0fa238a-e74d-4cc6-87ca-6d55d1739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03EB3-950D-4E91-956B-F14A140F2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C7595-141F-4923-93E7-0F5503DEF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8F1CE-B7C2-4316-AF7E-A35E898A9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Höller</dc:creator>
  <cp:keywords/>
  <dc:description/>
  <cp:lastModifiedBy>Rainer Brenk-Ortolf</cp:lastModifiedBy>
  <cp:revision>2</cp:revision>
  <dcterms:created xsi:type="dcterms:W3CDTF">2022-04-27T11:52:00Z</dcterms:created>
  <dcterms:modified xsi:type="dcterms:W3CDTF">2022-04-27T11:52:00Z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0x010100451D6536391FF241971E013DB9BF21D6</vt:lpwstr>
  </property>
</Properties>
</file>